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769" w:rsidRPr="00743B2B" w:rsidRDefault="001B53EB" w:rsidP="00743B2B">
      <w:pPr>
        <w:jc w:val="center"/>
        <w:rPr>
          <w:rFonts w:ascii="Campton Book" w:hAnsi="Campton Book"/>
          <w:b/>
          <w:bCs/>
          <w:sz w:val="28"/>
          <w:szCs w:val="28"/>
          <w:lang w:val="en-US"/>
        </w:rPr>
      </w:pPr>
      <w:bookmarkStart w:id="0" w:name="_GoBack"/>
      <w:bookmarkEnd w:id="0"/>
      <w:r w:rsidRPr="00743B2B">
        <w:rPr>
          <w:rFonts w:ascii="Campton Book" w:hAnsi="Campton Book"/>
          <w:b/>
          <w:bCs/>
          <w:sz w:val="28"/>
          <w:szCs w:val="28"/>
          <w:lang w:val="en-US"/>
        </w:rPr>
        <w:t>Patient Participation Group</w:t>
      </w:r>
    </w:p>
    <w:p w:rsidR="001B53EB" w:rsidRPr="00743B2B" w:rsidRDefault="001B53EB" w:rsidP="00743B2B">
      <w:pPr>
        <w:jc w:val="center"/>
        <w:rPr>
          <w:rFonts w:ascii="Campton Book" w:hAnsi="Campton Book"/>
          <w:b/>
          <w:bCs/>
          <w:sz w:val="28"/>
          <w:szCs w:val="28"/>
          <w:lang w:val="en-US"/>
        </w:rPr>
      </w:pPr>
      <w:r w:rsidRPr="00743B2B">
        <w:rPr>
          <w:rFonts w:ascii="Campton Book" w:hAnsi="Campton Book"/>
          <w:b/>
          <w:bCs/>
          <w:sz w:val="28"/>
          <w:szCs w:val="28"/>
          <w:lang w:val="en-US"/>
        </w:rPr>
        <w:t>Oaklands Surgery, S</w:t>
      </w:r>
      <w:r w:rsidR="004C266C">
        <w:rPr>
          <w:rFonts w:ascii="Campton Book" w:hAnsi="Campton Book"/>
          <w:b/>
          <w:bCs/>
          <w:sz w:val="28"/>
          <w:szCs w:val="28"/>
          <w:lang w:val="en-US"/>
        </w:rPr>
        <w:t>t</w:t>
      </w:r>
      <w:r w:rsidRPr="00743B2B">
        <w:rPr>
          <w:rFonts w:ascii="Campton Book" w:hAnsi="Campton Book"/>
          <w:b/>
          <w:bCs/>
          <w:sz w:val="28"/>
          <w:szCs w:val="28"/>
          <w:lang w:val="en-US"/>
        </w:rPr>
        <w:t>ade Street,Hythe,Kent</w:t>
      </w:r>
    </w:p>
    <w:p w:rsidR="001B53EB" w:rsidRPr="00743B2B" w:rsidRDefault="0007505A" w:rsidP="00743B2B">
      <w:pPr>
        <w:jc w:val="center"/>
        <w:rPr>
          <w:rFonts w:ascii="Campton Book" w:hAnsi="Campton Book"/>
          <w:b/>
          <w:bCs/>
          <w:sz w:val="28"/>
          <w:szCs w:val="28"/>
          <w:lang w:val="en-US"/>
        </w:rPr>
      </w:pPr>
      <w:r>
        <w:rPr>
          <w:rFonts w:ascii="Campton Book" w:hAnsi="Campton Book"/>
          <w:b/>
          <w:bCs/>
          <w:sz w:val="28"/>
          <w:szCs w:val="28"/>
          <w:lang w:val="en-US"/>
        </w:rPr>
        <w:t xml:space="preserve">Monday </w:t>
      </w:r>
      <w:r w:rsidR="00FB0591">
        <w:rPr>
          <w:rFonts w:ascii="Campton Book" w:hAnsi="Campton Book"/>
          <w:b/>
          <w:bCs/>
          <w:sz w:val="28"/>
          <w:szCs w:val="28"/>
          <w:lang w:val="en-US"/>
        </w:rPr>
        <w:t>10</w:t>
      </w:r>
      <w:r w:rsidR="00FB0591" w:rsidRPr="00FB0591">
        <w:rPr>
          <w:rFonts w:ascii="Campton Book" w:hAnsi="Campton Book"/>
          <w:b/>
          <w:bCs/>
          <w:sz w:val="28"/>
          <w:szCs w:val="28"/>
          <w:vertAlign w:val="superscript"/>
          <w:lang w:val="en-US"/>
        </w:rPr>
        <w:t>th</w:t>
      </w:r>
      <w:r w:rsidR="00FB0591">
        <w:rPr>
          <w:rFonts w:ascii="Campton Book" w:hAnsi="Campton Book"/>
          <w:b/>
          <w:bCs/>
          <w:sz w:val="28"/>
          <w:szCs w:val="28"/>
          <w:lang w:val="en-US"/>
        </w:rPr>
        <w:t xml:space="preserve"> June </w:t>
      </w:r>
      <w:r>
        <w:rPr>
          <w:rFonts w:ascii="Campton Book" w:hAnsi="Campton Book"/>
          <w:b/>
          <w:bCs/>
          <w:sz w:val="28"/>
          <w:szCs w:val="28"/>
          <w:lang w:val="en-US"/>
        </w:rPr>
        <w:t>24</w:t>
      </w:r>
      <w:r w:rsidR="001B53EB" w:rsidRPr="00743B2B">
        <w:rPr>
          <w:rFonts w:ascii="Campton Book" w:hAnsi="Campton Book"/>
          <w:b/>
          <w:bCs/>
          <w:sz w:val="28"/>
          <w:szCs w:val="28"/>
          <w:lang w:val="en-US"/>
        </w:rPr>
        <w:t xml:space="preserve"> at </w:t>
      </w:r>
      <w:r w:rsidR="0025548A">
        <w:rPr>
          <w:rFonts w:ascii="Campton Book" w:hAnsi="Campton Book"/>
          <w:b/>
          <w:bCs/>
          <w:sz w:val="28"/>
          <w:szCs w:val="28"/>
          <w:lang w:val="en-US"/>
        </w:rPr>
        <w:t>1.00</w:t>
      </w:r>
      <w:r w:rsidR="001B53EB" w:rsidRPr="00743B2B">
        <w:rPr>
          <w:rFonts w:ascii="Campton Book" w:hAnsi="Campton Book"/>
          <w:b/>
          <w:bCs/>
          <w:sz w:val="28"/>
          <w:szCs w:val="28"/>
          <w:lang w:val="en-US"/>
        </w:rPr>
        <w:t>pm</w:t>
      </w:r>
    </w:p>
    <w:p w:rsidR="001B53EB" w:rsidRDefault="001B53EB" w:rsidP="00743B2B">
      <w:pPr>
        <w:jc w:val="center"/>
        <w:rPr>
          <w:rFonts w:ascii="Campton Book" w:hAnsi="Campton Book"/>
          <w:b/>
          <w:bCs/>
          <w:sz w:val="28"/>
          <w:szCs w:val="28"/>
          <w:lang w:val="en-US"/>
        </w:rPr>
      </w:pPr>
      <w:r w:rsidRPr="00743B2B">
        <w:rPr>
          <w:rFonts w:ascii="Campton Book" w:hAnsi="Campton Book"/>
          <w:b/>
          <w:bCs/>
          <w:sz w:val="28"/>
          <w:szCs w:val="28"/>
          <w:lang w:val="en-US"/>
        </w:rPr>
        <w:t>Minutes</w:t>
      </w:r>
    </w:p>
    <w:p w:rsidR="00743B2B" w:rsidRPr="00554CA7" w:rsidRDefault="00743B2B" w:rsidP="00743B2B">
      <w:pPr>
        <w:jc w:val="center"/>
        <w:rPr>
          <w:rFonts w:ascii="Campton Book" w:hAnsi="Campton Book"/>
          <w:b/>
          <w:bCs/>
          <w:i/>
          <w:iCs/>
          <w:color w:val="FF0000"/>
          <w:sz w:val="16"/>
          <w:szCs w:val="16"/>
          <w:lang w:val="en-US"/>
        </w:rPr>
      </w:pPr>
      <w:r w:rsidRPr="00554CA7">
        <w:rPr>
          <w:rFonts w:ascii="Campton Book" w:hAnsi="Campton Book"/>
          <w:b/>
          <w:bCs/>
          <w:i/>
          <w:iCs/>
          <w:color w:val="FF0000"/>
          <w:sz w:val="16"/>
          <w:szCs w:val="16"/>
          <w:lang w:val="en-US"/>
        </w:rPr>
        <w:t>(Actions in bold italics)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1B53EB" w:rsidRPr="00D82A5E" w:rsidTr="001B53EB">
        <w:tc>
          <w:tcPr>
            <w:tcW w:w="2689" w:type="dxa"/>
          </w:tcPr>
          <w:p w:rsidR="001B53EB" w:rsidRPr="00D82A5E" w:rsidRDefault="001B53EB">
            <w:pPr>
              <w:rPr>
                <w:rFonts w:ascii="Campton Book" w:hAnsi="Campton Book"/>
                <w:lang w:val="en-US"/>
              </w:rPr>
            </w:pPr>
            <w:r w:rsidRPr="00D82A5E">
              <w:rPr>
                <w:rFonts w:ascii="Campton Book" w:hAnsi="Campton Book"/>
                <w:lang w:val="en-US"/>
              </w:rPr>
              <w:t>Attendees</w:t>
            </w:r>
          </w:p>
        </w:tc>
        <w:tc>
          <w:tcPr>
            <w:tcW w:w="6327" w:type="dxa"/>
          </w:tcPr>
          <w:p w:rsidR="001B53EB" w:rsidRDefault="001B53EB">
            <w:pPr>
              <w:rPr>
                <w:rFonts w:ascii="Campton Book" w:hAnsi="Campton Book"/>
                <w:lang w:val="en-US"/>
              </w:rPr>
            </w:pPr>
            <w:r w:rsidRPr="00D82A5E">
              <w:rPr>
                <w:rFonts w:ascii="Campton Book" w:hAnsi="Campton Book"/>
                <w:lang w:val="en-US"/>
              </w:rPr>
              <w:t>[Chair] Caroline Armstrong CA</w:t>
            </w:r>
          </w:p>
          <w:p w:rsidR="0033310A" w:rsidRDefault="0033310A">
            <w:pPr>
              <w:rPr>
                <w:rFonts w:ascii="Campton Book" w:hAnsi="Campton Book"/>
                <w:lang w:val="en-US"/>
              </w:rPr>
            </w:pPr>
            <w:r w:rsidRPr="00D82A5E">
              <w:rPr>
                <w:rFonts w:ascii="Campton Book" w:hAnsi="Campton Book"/>
                <w:lang w:val="en-US"/>
              </w:rPr>
              <w:t>Penny Snow PS [Oaklands PA</w:t>
            </w:r>
            <w:r w:rsidR="00B706C7">
              <w:rPr>
                <w:rFonts w:ascii="Campton Book" w:hAnsi="Campton Book"/>
                <w:lang w:val="en-US"/>
              </w:rPr>
              <w:t>]</w:t>
            </w:r>
          </w:p>
          <w:p w:rsidR="001B53EB" w:rsidRDefault="001B53EB">
            <w:pPr>
              <w:rPr>
                <w:rFonts w:ascii="Campton Book" w:hAnsi="Campton Book"/>
                <w:lang w:val="en-US"/>
              </w:rPr>
            </w:pPr>
            <w:r w:rsidRPr="00D82A5E">
              <w:rPr>
                <w:rFonts w:ascii="Campton Book" w:hAnsi="Campton Book"/>
                <w:lang w:val="en-US"/>
              </w:rPr>
              <w:t>Barbara Moscrop BM</w:t>
            </w:r>
          </w:p>
          <w:p w:rsidR="00503696" w:rsidRPr="009E240F" w:rsidRDefault="00503696" w:rsidP="00503696">
            <w:pPr>
              <w:rPr>
                <w:rFonts w:ascii="Campton Book" w:hAnsi="Campton Book"/>
                <w:lang w:val="en-US"/>
              </w:rPr>
            </w:pPr>
            <w:r w:rsidRPr="009E240F">
              <w:rPr>
                <w:rFonts w:ascii="Campton Book" w:hAnsi="Campton Book"/>
                <w:lang w:val="en-US"/>
              </w:rPr>
              <w:t>Claire Field CF</w:t>
            </w:r>
          </w:p>
          <w:p w:rsidR="00503696" w:rsidRDefault="00503696">
            <w:pPr>
              <w:rPr>
                <w:rFonts w:ascii="Campton Book" w:hAnsi="Campton Book"/>
                <w:lang w:val="en-US"/>
              </w:rPr>
            </w:pPr>
            <w:r w:rsidRPr="009E240F">
              <w:rPr>
                <w:rFonts w:ascii="Campton Book" w:hAnsi="Campton Book"/>
                <w:lang w:val="en-US"/>
              </w:rPr>
              <w:t>Gill Bond GB</w:t>
            </w:r>
          </w:p>
          <w:p w:rsidR="001B53EB" w:rsidRPr="00D82A5E" w:rsidRDefault="001B53EB">
            <w:pPr>
              <w:rPr>
                <w:rFonts w:ascii="Campton Book" w:hAnsi="Campton Book"/>
                <w:lang w:val="en-US"/>
              </w:rPr>
            </w:pPr>
            <w:r w:rsidRPr="00D82A5E">
              <w:rPr>
                <w:rFonts w:ascii="Campton Book" w:hAnsi="Campton Book"/>
                <w:lang w:val="en-US"/>
              </w:rPr>
              <w:t>Carol Honey CH</w:t>
            </w:r>
          </w:p>
          <w:p w:rsidR="001B53EB" w:rsidRPr="00D82A5E" w:rsidRDefault="001B53EB" w:rsidP="00417E87">
            <w:pPr>
              <w:rPr>
                <w:rFonts w:ascii="Campton Book" w:hAnsi="Campton Book"/>
                <w:lang w:val="en-US"/>
              </w:rPr>
            </w:pPr>
          </w:p>
        </w:tc>
      </w:tr>
      <w:tr w:rsidR="001B53EB" w:rsidRPr="00D82A5E" w:rsidTr="001B53EB">
        <w:tc>
          <w:tcPr>
            <w:tcW w:w="2689" w:type="dxa"/>
          </w:tcPr>
          <w:p w:rsidR="001B53EB" w:rsidRPr="00D82A5E" w:rsidRDefault="001B53EB">
            <w:pPr>
              <w:rPr>
                <w:rFonts w:ascii="Campton Book" w:hAnsi="Campton Book"/>
                <w:lang w:val="en-US"/>
              </w:rPr>
            </w:pPr>
            <w:r w:rsidRPr="00D82A5E">
              <w:rPr>
                <w:rFonts w:ascii="Campton Book" w:hAnsi="Campton Book"/>
                <w:lang w:val="en-US"/>
              </w:rPr>
              <w:t>Apologies</w:t>
            </w:r>
          </w:p>
        </w:tc>
        <w:tc>
          <w:tcPr>
            <w:tcW w:w="6327" w:type="dxa"/>
          </w:tcPr>
          <w:p w:rsidR="0033310A" w:rsidRDefault="0033310A">
            <w:pPr>
              <w:rPr>
                <w:rFonts w:ascii="Campton Book" w:hAnsi="Campton Book"/>
                <w:lang w:val="en-US"/>
              </w:rPr>
            </w:pPr>
            <w:r w:rsidRPr="009E240F">
              <w:rPr>
                <w:rFonts w:ascii="Campton Book" w:hAnsi="Campton Book"/>
                <w:lang w:val="en-US"/>
              </w:rPr>
              <w:t>Claire Hewson CHe [Oaklands Practice Manager]</w:t>
            </w:r>
          </w:p>
          <w:p w:rsidR="00503696" w:rsidRDefault="00503696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>Louise Thorgrimson</w:t>
            </w:r>
            <w:r w:rsidR="00DD314C">
              <w:rPr>
                <w:rFonts w:ascii="Campton Book" w:hAnsi="Campton Book"/>
                <w:lang w:val="en-US"/>
              </w:rPr>
              <w:t xml:space="preserve"> LT</w:t>
            </w:r>
          </w:p>
          <w:p w:rsidR="009E240F" w:rsidRPr="009E240F" w:rsidRDefault="009E240F" w:rsidP="009E240F">
            <w:pPr>
              <w:rPr>
                <w:rFonts w:ascii="Campton Book" w:hAnsi="Campton Book"/>
                <w:lang w:val="en-US"/>
              </w:rPr>
            </w:pPr>
            <w:r w:rsidRPr="009E240F">
              <w:rPr>
                <w:rFonts w:ascii="Campton Book" w:hAnsi="Campton Book"/>
                <w:lang w:val="en-US"/>
              </w:rPr>
              <w:t>Paul Hope PH</w:t>
            </w:r>
          </w:p>
          <w:p w:rsidR="001B53EB" w:rsidRDefault="0033310A" w:rsidP="0033310A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 xml:space="preserve">Yvonne Savage </w:t>
            </w:r>
            <w:r w:rsidR="00B162CF">
              <w:rPr>
                <w:rFonts w:ascii="Campton Book" w:hAnsi="Campton Book"/>
                <w:lang w:val="en-US"/>
              </w:rPr>
              <w:t>YS</w:t>
            </w:r>
          </w:p>
          <w:p w:rsidR="00B770DF" w:rsidRPr="00D82A5E" w:rsidRDefault="00B770DF" w:rsidP="0033310A">
            <w:pPr>
              <w:rPr>
                <w:rFonts w:ascii="Campton Book" w:hAnsi="Campton Book"/>
                <w:lang w:val="en-US"/>
              </w:rPr>
            </w:pPr>
          </w:p>
        </w:tc>
      </w:tr>
      <w:tr w:rsidR="009D4AAF" w:rsidRPr="009D4AAF" w:rsidTr="001B53EB">
        <w:tc>
          <w:tcPr>
            <w:tcW w:w="2689" w:type="dxa"/>
          </w:tcPr>
          <w:p w:rsidR="001B53EB" w:rsidRPr="00D82A5E" w:rsidRDefault="001B53EB">
            <w:pPr>
              <w:rPr>
                <w:rFonts w:ascii="Campton Book" w:hAnsi="Campton Book"/>
                <w:lang w:val="en-US"/>
              </w:rPr>
            </w:pPr>
            <w:r w:rsidRPr="00D82A5E">
              <w:rPr>
                <w:rFonts w:ascii="Campton Book" w:hAnsi="Campton Book"/>
                <w:lang w:val="en-US"/>
              </w:rPr>
              <w:t>Minutes and matters arising</w:t>
            </w:r>
          </w:p>
        </w:tc>
        <w:tc>
          <w:tcPr>
            <w:tcW w:w="6327" w:type="dxa"/>
          </w:tcPr>
          <w:p w:rsidR="002B1CDA" w:rsidRPr="005E20AE" w:rsidRDefault="000735EB" w:rsidP="002B1CDA">
            <w:pPr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</w:pPr>
            <w:r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The following action updates were noted:</w:t>
            </w:r>
          </w:p>
          <w:p w:rsidR="000735EB" w:rsidRPr="005E20AE" w:rsidRDefault="000735EB" w:rsidP="002B1CDA">
            <w:pPr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</w:pPr>
          </w:p>
          <w:p w:rsidR="00CF4195" w:rsidRDefault="00CF4195" w:rsidP="00B162CF">
            <w:pPr>
              <w:pStyle w:val="ListParagraph"/>
              <w:numPr>
                <w:ilvl w:val="0"/>
                <w:numId w:val="1"/>
              </w:numPr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</w:pPr>
            <w:r w:rsidRPr="00B162CF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Downstairs toilet repair </w:t>
            </w:r>
            <w:r w:rsidR="00A940E2" w:rsidRPr="00B162CF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– CA confirmed this ha</w:t>
            </w:r>
            <w:r w:rsidR="00B706C7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d</w:t>
            </w:r>
            <w:r w:rsidR="00A940E2" w:rsidRPr="00B162CF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 now been repaired and</w:t>
            </w:r>
            <w:r w:rsidR="00B706C7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 was</w:t>
            </w:r>
            <w:r w:rsidR="00A940E2" w:rsidRPr="00B162CF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 fully </w:t>
            </w:r>
            <w:r w:rsidR="00B162CF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operational</w:t>
            </w:r>
            <w:r w:rsidR="00CB5200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,</w:t>
            </w:r>
            <w:r w:rsidR="00B162CF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 however the </w:t>
            </w:r>
            <w:r w:rsidR="001F133B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floor </w:t>
            </w:r>
            <w:r w:rsidR="00A42614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appeared dirty and </w:t>
            </w:r>
            <w:r w:rsidR="00B706C7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unhygienic </w:t>
            </w:r>
            <w:r w:rsidR="00625551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and </w:t>
            </w:r>
            <w:r w:rsidR="001F133B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require</w:t>
            </w:r>
            <w:r w:rsidR="00625551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d</w:t>
            </w:r>
            <w:r w:rsidR="001F133B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 deep clean</w:t>
            </w:r>
            <w:r w:rsidR="00CB5200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ing</w:t>
            </w:r>
            <w:r w:rsidR="00A42614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.  PS</w:t>
            </w:r>
            <w:r w:rsidR="002D143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 agreed</w:t>
            </w:r>
            <w:r w:rsidR="00A42614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 to discuss with </w:t>
            </w:r>
            <w:r w:rsidR="007D7D82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the</w:t>
            </w:r>
            <w:r w:rsidR="00A42614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 cleaning company.</w:t>
            </w:r>
          </w:p>
          <w:p w:rsidR="00625551" w:rsidRPr="00B162CF" w:rsidRDefault="00625551" w:rsidP="00625551">
            <w:pPr>
              <w:pStyle w:val="ListParagraph"/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</w:pPr>
          </w:p>
          <w:p w:rsidR="00CF4195" w:rsidRPr="005E20AE" w:rsidRDefault="00CF4195" w:rsidP="003B2BF8">
            <w:pPr>
              <w:pStyle w:val="ListParagraph"/>
              <w:numPr>
                <w:ilvl w:val="0"/>
                <w:numId w:val="1"/>
              </w:numPr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</w:pPr>
            <w:r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Noticeboards </w:t>
            </w:r>
            <w:r w:rsidR="001559F0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–GB noted</w:t>
            </w:r>
            <w:r w:rsidR="00564508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 work on the noticeboard display</w:t>
            </w:r>
            <w:r w:rsidR="00E34A50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 had not commenced.  PS confirmed the administrator responsible had been absent</w:t>
            </w:r>
            <w:r w:rsidR="00C7507A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 due to sickness</w:t>
            </w:r>
            <w:r w:rsidR="00BC4305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 and requested the action be carried forward</w:t>
            </w:r>
            <w:r w:rsidR="00C7507A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.</w:t>
            </w:r>
          </w:p>
          <w:p w:rsidR="00CF4195" w:rsidRPr="005E20AE" w:rsidRDefault="00CF4195">
            <w:pPr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</w:pPr>
          </w:p>
          <w:p w:rsidR="00C7507A" w:rsidRDefault="00B87F44" w:rsidP="003B2BF8">
            <w:pPr>
              <w:pStyle w:val="ListParagraph"/>
              <w:numPr>
                <w:ilvl w:val="0"/>
                <w:numId w:val="1"/>
              </w:numPr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</w:pPr>
            <w:r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CA noted</w:t>
            </w:r>
            <w:r w:rsidR="00625551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administrative</w:t>
            </w:r>
            <w:r w:rsidR="005243E0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coding </w:t>
            </w:r>
            <w:r w:rsidR="00CB5200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outstanding </w:t>
            </w:r>
            <w:r w:rsidR="005243E0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appeared to</w:t>
            </w:r>
            <w:r w:rsidR="009E497B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 have dropped from 20k to 14k.   PS confirmed this </w:t>
            </w:r>
            <w:r w:rsidR="00CB5200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was </w:t>
            </w:r>
            <w:r w:rsidR="009E497B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contin</w:t>
            </w:r>
            <w:r w:rsidR="00CB5200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uing</w:t>
            </w:r>
            <w:r w:rsidR="009E497B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 to tr</w:t>
            </w:r>
            <w:r w:rsidR="00E32940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avel in the right direction.</w:t>
            </w:r>
          </w:p>
          <w:p w:rsidR="00E32940" w:rsidRDefault="00E32940" w:rsidP="00625551">
            <w:pPr>
              <w:pStyle w:val="ListParagraph"/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</w:pPr>
          </w:p>
          <w:p w:rsidR="00B75C1E" w:rsidRPr="00E32940" w:rsidRDefault="003B2BF8" w:rsidP="00E32940">
            <w:pPr>
              <w:pStyle w:val="ListParagraph"/>
              <w:numPr>
                <w:ilvl w:val="0"/>
                <w:numId w:val="1"/>
              </w:numPr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</w:pPr>
            <w:r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CA noted the website change around deleting </w:t>
            </w:r>
            <w:r w:rsidR="002971F4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mention of</w:t>
            </w:r>
            <w:r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 a P</w:t>
            </w:r>
            <w:r w:rsidR="003E0518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PG</w:t>
            </w:r>
            <w:r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 coffee morning </w:t>
            </w:r>
            <w:r w:rsidR="009011FB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to new patients when registering at the surgery </w:t>
            </w:r>
            <w:r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ha</w:t>
            </w:r>
            <w:r w:rsidR="00FC3E2C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d</w:t>
            </w:r>
            <w:r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 still not been deleted</w:t>
            </w:r>
            <w:r w:rsidR="00C103FA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.  </w:t>
            </w:r>
            <w:r w:rsidR="00787ECC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It was agreed </w:t>
            </w:r>
            <w:r w:rsidR="00E32940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PS</w:t>
            </w:r>
            <w:r w:rsidR="00787ECC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would action removal.</w:t>
            </w:r>
          </w:p>
          <w:p w:rsidR="003B5A00" w:rsidRPr="005E20AE" w:rsidRDefault="003B5A00" w:rsidP="00E32940">
            <w:pPr>
              <w:pStyle w:val="ListParagraph"/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</w:pPr>
          </w:p>
        </w:tc>
      </w:tr>
      <w:tr w:rsidR="001B53EB" w:rsidRPr="00D82A5E" w:rsidTr="001B53EB">
        <w:tc>
          <w:tcPr>
            <w:tcW w:w="2689" w:type="dxa"/>
          </w:tcPr>
          <w:p w:rsidR="001B53EB" w:rsidRPr="00D82A5E" w:rsidRDefault="001B53EB">
            <w:pPr>
              <w:rPr>
                <w:rFonts w:ascii="Campton Book" w:hAnsi="Campton Book"/>
                <w:lang w:val="en-US"/>
              </w:rPr>
            </w:pPr>
            <w:r w:rsidRPr="00D82A5E">
              <w:rPr>
                <w:rFonts w:ascii="Campton Book" w:hAnsi="Campton Book"/>
                <w:lang w:val="en-US"/>
              </w:rPr>
              <w:t>Surgery Update and introduction to new staff members</w:t>
            </w:r>
          </w:p>
        </w:tc>
        <w:tc>
          <w:tcPr>
            <w:tcW w:w="6327" w:type="dxa"/>
          </w:tcPr>
          <w:p w:rsidR="00645DC0" w:rsidRDefault="00E32940" w:rsidP="001C0A7B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>PS gave the following sum</w:t>
            </w:r>
            <w:r w:rsidR="00645DC0">
              <w:rPr>
                <w:rFonts w:ascii="Campton Book" w:hAnsi="Campton Book"/>
                <w:lang w:val="en-US"/>
              </w:rPr>
              <w:t>mary:</w:t>
            </w:r>
          </w:p>
          <w:p w:rsidR="00645DC0" w:rsidRDefault="00645DC0" w:rsidP="001C0A7B">
            <w:pPr>
              <w:rPr>
                <w:rFonts w:ascii="Campton Book" w:hAnsi="Campton Book"/>
                <w:lang w:val="en-US"/>
              </w:rPr>
            </w:pPr>
          </w:p>
          <w:p w:rsidR="00645DC0" w:rsidRDefault="00645DC0" w:rsidP="001C0A7B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 xml:space="preserve">The recent Covid Campaign </w:t>
            </w:r>
            <w:r w:rsidR="002B58D7">
              <w:rPr>
                <w:rFonts w:ascii="Campton Book" w:hAnsi="Campton Book"/>
                <w:lang w:val="en-US"/>
              </w:rPr>
              <w:t>was</w:t>
            </w:r>
            <w:r>
              <w:rPr>
                <w:rFonts w:ascii="Campton Book" w:hAnsi="Campton Book"/>
                <w:lang w:val="en-US"/>
              </w:rPr>
              <w:t xml:space="preserve"> successfully completed</w:t>
            </w:r>
            <w:r w:rsidR="007E2B07">
              <w:rPr>
                <w:rFonts w:ascii="Campton Book" w:hAnsi="Campton Book"/>
                <w:lang w:val="en-US"/>
              </w:rPr>
              <w:t xml:space="preserve"> with 800/900 patients </w:t>
            </w:r>
            <w:r w:rsidR="00B770DF">
              <w:rPr>
                <w:rFonts w:ascii="Campton Book" w:hAnsi="Campton Book"/>
                <w:lang w:val="en-US"/>
              </w:rPr>
              <w:t>seen</w:t>
            </w:r>
            <w:r w:rsidR="007E2B07">
              <w:rPr>
                <w:rFonts w:ascii="Campton Book" w:hAnsi="Campton Book"/>
                <w:lang w:val="en-US"/>
              </w:rPr>
              <w:t xml:space="preserve"> per day over the </w:t>
            </w:r>
            <w:r w:rsidR="00B770DF">
              <w:rPr>
                <w:rFonts w:ascii="Campton Book" w:hAnsi="Campton Book"/>
                <w:lang w:val="en-US"/>
              </w:rPr>
              <w:t>4-day</w:t>
            </w:r>
            <w:r w:rsidR="007E2B07">
              <w:rPr>
                <w:rFonts w:ascii="Campton Book" w:hAnsi="Campton Book"/>
                <w:lang w:val="en-US"/>
              </w:rPr>
              <w:t>perio</w:t>
            </w:r>
            <w:r w:rsidR="008615F5">
              <w:rPr>
                <w:rFonts w:ascii="Campton Book" w:hAnsi="Campton Book"/>
                <w:lang w:val="en-US"/>
              </w:rPr>
              <w:t>d.  The Campaign is due to finish at the end of June.</w:t>
            </w:r>
          </w:p>
          <w:p w:rsidR="008615F5" w:rsidRDefault="008615F5" w:rsidP="001C0A7B">
            <w:pPr>
              <w:rPr>
                <w:rFonts w:ascii="Campton Book" w:hAnsi="Campton Book"/>
                <w:lang w:val="en-US"/>
              </w:rPr>
            </w:pPr>
          </w:p>
          <w:p w:rsidR="00354B0F" w:rsidRDefault="008615F5" w:rsidP="001C0A7B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 xml:space="preserve">The Winter Covid </w:t>
            </w:r>
            <w:r w:rsidR="006E5D42">
              <w:rPr>
                <w:rFonts w:ascii="Campton Book" w:hAnsi="Campton Book"/>
                <w:lang w:val="en-US"/>
              </w:rPr>
              <w:t xml:space="preserve">Campaign criteria around eligibility will be changing and </w:t>
            </w:r>
            <w:r w:rsidR="00354B0F">
              <w:rPr>
                <w:rFonts w:ascii="Campton Book" w:hAnsi="Campton Book"/>
                <w:lang w:val="en-US"/>
              </w:rPr>
              <w:t xml:space="preserve">guidance on this from the NHS is currently </w:t>
            </w:r>
            <w:r w:rsidR="00354B0F">
              <w:rPr>
                <w:rFonts w:ascii="Campton Book" w:hAnsi="Campton Book"/>
                <w:lang w:val="en-US"/>
              </w:rPr>
              <w:lastRenderedPageBreak/>
              <w:t>pending.</w:t>
            </w:r>
            <w:r w:rsidR="00564BFE">
              <w:rPr>
                <w:rFonts w:ascii="Campton Book" w:hAnsi="Campton Book"/>
                <w:lang w:val="en-US"/>
              </w:rPr>
              <w:t>Guidance around changes to the next Flu Campaign was also still pending.</w:t>
            </w:r>
          </w:p>
          <w:p w:rsidR="00617496" w:rsidRDefault="00617496" w:rsidP="001C0A7B">
            <w:pPr>
              <w:rPr>
                <w:rFonts w:ascii="Campton Book" w:hAnsi="Campton Book"/>
                <w:lang w:val="en-US"/>
              </w:rPr>
            </w:pPr>
          </w:p>
          <w:p w:rsidR="00617496" w:rsidRDefault="0030309D" w:rsidP="001C0A7B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>The following staff changes were noted:</w:t>
            </w:r>
          </w:p>
          <w:p w:rsidR="0030309D" w:rsidRDefault="0030309D" w:rsidP="001C0A7B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>Two care naviga</w:t>
            </w:r>
            <w:r w:rsidR="00CF3AD1">
              <w:rPr>
                <w:rFonts w:ascii="Campton Book" w:hAnsi="Campton Book"/>
                <w:lang w:val="en-US"/>
              </w:rPr>
              <w:t>tors had resigned due to the job not meeting their expectations and dislike for the role</w:t>
            </w:r>
            <w:r w:rsidR="00F07E05">
              <w:rPr>
                <w:rFonts w:ascii="Campton Book" w:hAnsi="Campton Book"/>
                <w:lang w:val="en-US"/>
              </w:rPr>
              <w:t>.</w:t>
            </w:r>
            <w:r w:rsidR="00CC55E0">
              <w:rPr>
                <w:rFonts w:ascii="Campton Book" w:hAnsi="Campton Book"/>
                <w:lang w:val="en-US"/>
              </w:rPr>
              <w:t xml:space="preserve">  A further 2 care navigators have been recruited with strong customer service experience.</w:t>
            </w:r>
          </w:p>
          <w:p w:rsidR="00653211" w:rsidRDefault="00F07E05" w:rsidP="001C0A7B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 xml:space="preserve">One nurse practitioner had </w:t>
            </w:r>
            <w:r w:rsidR="00FA2850">
              <w:rPr>
                <w:rFonts w:ascii="Campton Book" w:hAnsi="Campton Book"/>
                <w:lang w:val="en-US"/>
              </w:rPr>
              <w:t>left,</w:t>
            </w:r>
            <w:r>
              <w:rPr>
                <w:rFonts w:ascii="Campton Book" w:hAnsi="Campton Book"/>
                <w:lang w:val="en-US"/>
              </w:rPr>
              <w:t xml:space="preserve"> and interviews were currently</w:t>
            </w:r>
            <w:r w:rsidR="00CC55E0">
              <w:rPr>
                <w:rFonts w:ascii="Campton Book" w:hAnsi="Campton Book"/>
                <w:lang w:val="en-US"/>
              </w:rPr>
              <w:t xml:space="preserve"> underway to find her replacement.</w:t>
            </w:r>
          </w:p>
          <w:p w:rsidR="002A391C" w:rsidRDefault="00653211" w:rsidP="001C0A7B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 xml:space="preserve">The finance manager was also </w:t>
            </w:r>
            <w:r w:rsidR="00FA2850">
              <w:rPr>
                <w:rFonts w:ascii="Campton Book" w:hAnsi="Campton Book"/>
                <w:lang w:val="en-US"/>
              </w:rPr>
              <w:t>leaving,</w:t>
            </w:r>
            <w:r>
              <w:rPr>
                <w:rFonts w:ascii="Campton Book" w:hAnsi="Campton Book"/>
                <w:lang w:val="en-US"/>
              </w:rPr>
              <w:t xml:space="preserve"> and consideration was</w:t>
            </w:r>
            <w:r w:rsidR="00CF58B9">
              <w:rPr>
                <w:rFonts w:ascii="Campton Book" w:hAnsi="Campton Book"/>
                <w:lang w:val="en-US"/>
              </w:rPr>
              <w:t xml:space="preserve"> being given </w:t>
            </w:r>
            <w:r w:rsidR="0059002A">
              <w:rPr>
                <w:rFonts w:ascii="Campton Book" w:hAnsi="Campton Book"/>
                <w:lang w:val="en-US"/>
              </w:rPr>
              <w:t>before advertising</w:t>
            </w:r>
            <w:r w:rsidR="0066027E">
              <w:rPr>
                <w:rFonts w:ascii="Campton Book" w:hAnsi="Campton Book"/>
                <w:lang w:val="en-US"/>
              </w:rPr>
              <w:t xml:space="preserve"> the position</w:t>
            </w:r>
            <w:r w:rsidR="00CF58B9">
              <w:rPr>
                <w:rFonts w:ascii="Campton Book" w:hAnsi="Campton Book"/>
                <w:lang w:val="en-US"/>
              </w:rPr>
              <w:t>as to whether a replacement was required or whether elements of the role could be picked up by other me</w:t>
            </w:r>
            <w:r w:rsidR="0059002A">
              <w:rPr>
                <w:rFonts w:ascii="Campton Book" w:hAnsi="Campton Book"/>
                <w:lang w:val="en-US"/>
              </w:rPr>
              <w:t xml:space="preserve">mbers of the team.  </w:t>
            </w:r>
            <w:r w:rsidR="0066027E">
              <w:rPr>
                <w:rFonts w:ascii="Campton Book" w:hAnsi="Campton Book"/>
                <w:lang w:val="en-US"/>
              </w:rPr>
              <w:t xml:space="preserve">It was noted </w:t>
            </w:r>
            <w:r w:rsidR="007356E5">
              <w:rPr>
                <w:rFonts w:ascii="Campton Book" w:hAnsi="Campton Book"/>
                <w:lang w:val="en-US"/>
              </w:rPr>
              <w:t xml:space="preserve">however that the payroll was </w:t>
            </w:r>
            <w:r w:rsidR="00922497">
              <w:rPr>
                <w:rFonts w:ascii="Campton Book" w:hAnsi="Campton Book"/>
                <w:lang w:val="en-US"/>
              </w:rPr>
              <w:t xml:space="preserve">already </w:t>
            </w:r>
            <w:r w:rsidR="007356E5">
              <w:rPr>
                <w:rFonts w:ascii="Campton Book" w:hAnsi="Campton Book"/>
                <w:lang w:val="en-US"/>
              </w:rPr>
              <w:t>outsourced</w:t>
            </w:r>
            <w:r w:rsidR="00922497">
              <w:rPr>
                <w:rFonts w:ascii="Campton Book" w:hAnsi="Campton Book"/>
                <w:lang w:val="en-US"/>
              </w:rPr>
              <w:t xml:space="preserve"> to an external company and therefore was duly covered.</w:t>
            </w:r>
          </w:p>
          <w:p w:rsidR="00F07E05" w:rsidRDefault="002A391C" w:rsidP="001C0A7B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>A new GP assistant is due to start in July</w:t>
            </w:r>
            <w:r w:rsidR="004A2981">
              <w:rPr>
                <w:rFonts w:ascii="Campton Book" w:hAnsi="Campton Book"/>
                <w:lang w:val="en-US"/>
              </w:rPr>
              <w:t xml:space="preserve"> who will concentrate on</w:t>
            </w:r>
            <w:r w:rsidR="00607C91">
              <w:rPr>
                <w:rFonts w:ascii="Campton Book" w:hAnsi="Campton Book"/>
                <w:lang w:val="en-US"/>
              </w:rPr>
              <w:t xml:space="preserve"> clinical elements such as</w:t>
            </w:r>
            <w:r w:rsidR="007D7D82">
              <w:rPr>
                <w:rFonts w:ascii="Campton Book" w:hAnsi="Campton Book"/>
                <w:lang w:val="en-US"/>
              </w:rPr>
              <w:t>phlebotomy</w:t>
            </w:r>
            <w:r w:rsidR="00607C91">
              <w:rPr>
                <w:rFonts w:ascii="Campton Book" w:hAnsi="Campton Book"/>
                <w:lang w:val="en-US"/>
              </w:rPr>
              <w:t>together with administration tasks.</w:t>
            </w:r>
          </w:p>
          <w:p w:rsidR="005E0529" w:rsidRDefault="005E0529" w:rsidP="001C0A7B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 xml:space="preserve">A care navigator workshop is due to be held </w:t>
            </w:r>
            <w:r w:rsidR="00D21019">
              <w:rPr>
                <w:rFonts w:ascii="Campton Book" w:hAnsi="Campton Book"/>
                <w:lang w:val="en-US"/>
              </w:rPr>
              <w:t xml:space="preserve">with </w:t>
            </w:r>
            <w:r w:rsidR="00CF2EE6">
              <w:rPr>
                <w:rFonts w:ascii="Campton Book" w:hAnsi="Campton Book"/>
                <w:lang w:val="en-US"/>
              </w:rPr>
              <w:t>staff</w:t>
            </w:r>
            <w:r w:rsidR="00D21019">
              <w:rPr>
                <w:rFonts w:ascii="Campton Book" w:hAnsi="Campton Book"/>
                <w:lang w:val="en-US"/>
              </w:rPr>
              <w:t xml:space="preserve"> members to analyse the role, review training </w:t>
            </w:r>
            <w:r w:rsidR="007D7D82">
              <w:rPr>
                <w:rFonts w:ascii="Campton Book" w:hAnsi="Campton Book"/>
                <w:lang w:val="en-US"/>
              </w:rPr>
              <w:t>etc.</w:t>
            </w:r>
            <w:r w:rsidR="00D21019">
              <w:rPr>
                <w:rFonts w:ascii="Campton Book" w:hAnsi="Campton Book"/>
                <w:lang w:val="en-US"/>
              </w:rPr>
              <w:t xml:space="preserve"> to aid staff retention as turnover was particularly high in this area. </w:t>
            </w:r>
          </w:p>
          <w:p w:rsidR="00833734" w:rsidRDefault="00833734" w:rsidP="001C0A7B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 xml:space="preserve">The </w:t>
            </w:r>
            <w:r w:rsidR="00C23FFA">
              <w:rPr>
                <w:rFonts w:ascii="Campton Book" w:hAnsi="Campton Book"/>
                <w:lang w:val="en-US"/>
              </w:rPr>
              <w:t xml:space="preserve">Practice </w:t>
            </w:r>
            <w:r>
              <w:rPr>
                <w:rFonts w:ascii="Campton Book" w:hAnsi="Campton Book"/>
                <w:lang w:val="en-US"/>
              </w:rPr>
              <w:t>Partners had approved advertising spend to featur</w:t>
            </w:r>
            <w:r w:rsidR="00273EF8">
              <w:rPr>
                <w:rFonts w:ascii="Campton Book" w:hAnsi="Campton Book"/>
                <w:lang w:val="en-US"/>
              </w:rPr>
              <w:t>e surgery services in the Sandgate &amp; Hythe Booklet.</w:t>
            </w:r>
          </w:p>
          <w:p w:rsidR="00650F42" w:rsidRDefault="00250A58" w:rsidP="001C0A7B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>CA noted that the PCN were currently</w:t>
            </w:r>
            <w:r w:rsidR="00C23FFA">
              <w:rPr>
                <w:rFonts w:ascii="Campton Book" w:hAnsi="Campton Book"/>
                <w:lang w:val="en-US"/>
              </w:rPr>
              <w:t xml:space="preserve"> considering</w:t>
            </w:r>
            <w:r w:rsidR="006F49BA">
              <w:rPr>
                <w:rFonts w:ascii="Campton Book" w:hAnsi="Campton Book"/>
                <w:lang w:val="en-US"/>
              </w:rPr>
              <w:t>advertis</w:t>
            </w:r>
            <w:r w:rsidR="00B40566">
              <w:rPr>
                <w:rFonts w:ascii="Campton Book" w:hAnsi="Campton Book"/>
                <w:lang w:val="en-US"/>
              </w:rPr>
              <w:t>ing</w:t>
            </w:r>
            <w:r w:rsidR="008151FF">
              <w:rPr>
                <w:rFonts w:ascii="Campton Book" w:hAnsi="Campton Book"/>
                <w:lang w:val="en-US"/>
              </w:rPr>
              <w:t xml:space="preserve">their </w:t>
            </w:r>
            <w:r w:rsidR="006F49BA">
              <w:rPr>
                <w:rFonts w:ascii="Campton Book" w:hAnsi="Campton Book"/>
                <w:lang w:val="en-US"/>
              </w:rPr>
              <w:t>services as a whole across all local surgeries.</w:t>
            </w:r>
          </w:p>
          <w:p w:rsidR="00931C8F" w:rsidRPr="00931C8F" w:rsidRDefault="00650F42" w:rsidP="00B40566">
            <w:pPr>
              <w:rPr>
                <w:rFonts w:ascii="Campton Book" w:hAnsi="Campton Book"/>
                <w:b/>
                <w:bCs/>
                <w:color w:val="FF0000"/>
                <w:lang w:val="en-US"/>
              </w:rPr>
            </w:pPr>
            <w:r w:rsidRPr="00B21415">
              <w:rPr>
                <w:rFonts w:ascii="Campton Book" w:hAnsi="Campton Book"/>
                <w:b/>
                <w:bCs/>
                <w:color w:val="FF0000"/>
                <w:lang w:val="en-US"/>
              </w:rPr>
              <w:t xml:space="preserve">It was agreed that CA would </w:t>
            </w:r>
            <w:r w:rsidR="00AC3733" w:rsidRPr="00B21415">
              <w:rPr>
                <w:rFonts w:ascii="Campton Book" w:hAnsi="Campton Book"/>
                <w:b/>
                <w:bCs/>
                <w:color w:val="FF0000"/>
                <w:lang w:val="en-US"/>
              </w:rPr>
              <w:t>speak to K</w:t>
            </w:r>
            <w:r w:rsidR="00C23FFA">
              <w:rPr>
                <w:rFonts w:ascii="Campton Book" w:hAnsi="Campton Book"/>
                <w:b/>
                <w:bCs/>
                <w:color w:val="FF0000"/>
                <w:lang w:val="en-US"/>
              </w:rPr>
              <w:t>im</w:t>
            </w:r>
            <w:r w:rsidR="00AC3733" w:rsidRPr="00B21415">
              <w:rPr>
                <w:rFonts w:ascii="Campton Book" w:hAnsi="Campton Book"/>
                <w:b/>
                <w:bCs/>
                <w:color w:val="FF0000"/>
                <w:lang w:val="en-US"/>
              </w:rPr>
              <w:t xml:space="preserve"> at the PCN about </w:t>
            </w:r>
            <w:r w:rsidR="003B66A3">
              <w:rPr>
                <w:rFonts w:ascii="Campton Book" w:hAnsi="Campton Book"/>
                <w:b/>
                <w:bCs/>
                <w:color w:val="FF0000"/>
                <w:lang w:val="en-US"/>
              </w:rPr>
              <w:t xml:space="preserve">the PCN </w:t>
            </w:r>
            <w:r w:rsidR="00AB3E7F" w:rsidRPr="00B21415">
              <w:rPr>
                <w:rFonts w:ascii="Campton Book" w:hAnsi="Campton Book"/>
                <w:b/>
                <w:bCs/>
                <w:color w:val="FF0000"/>
                <w:lang w:val="en-US"/>
              </w:rPr>
              <w:t>producing an advert</w:t>
            </w:r>
            <w:r w:rsidR="003B66A3">
              <w:rPr>
                <w:rFonts w:ascii="Campton Book" w:hAnsi="Campton Book"/>
                <w:b/>
                <w:bCs/>
                <w:color w:val="FF0000"/>
                <w:lang w:val="en-US"/>
              </w:rPr>
              <w:t xml:space="preserve"> for inclusion in the booklet</w:t>
            </w:r>
            <w:r w:rsidR="008151FF">
              <w:rPr>
                <w:rFonts w:ascii="Campton Book" w:hAnsi="Campton Book"/>
                <w:b/>
                <w:bCs/>
                <w:color w:val="FF0000"/>
                <w:lang w:val="en-US"/>
              </w:rPr>
              <w:t xml:space="preserve">.  </w:t>
            </w:r>
          </w:p>
          <w:p w:rsidR="00B40566" w:rsidRDefault="00B40566" w:rsidP="00B40566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>PS</w:t>
            </w:r>
            <w:r w:rsidR="00267712">
              <w:rPr>
                <w:rFonts w:ascii="Campton Book" w:hAnsi="Campton Book"/>
                <w:lang w:val="en-US"/>
              </w:rPr>
              <w:t xml:space="preserve"> noted for information only the PCN were holding a presentation at the Leas Cliff Hall for all surgery employees to attend on the 20</w:t>
            </w:r>
            <w:r w:rsidR="00267712" w:rsidRPr="00267712">
              <w:rPr>
                <w:rFonts w:ascii="Campton Book" w:hAnsi="Campton Book"/>
                <w:vertAlign w:val="superscript"/>
                <w:lang w:val="en-US"/>
              </w:rPr>
              <w:t>th</w:t>
            </w:r>
            <w:r w:rsidR="00267712">
              <w:rPr>
                <w:rFonts w:ascii="Campton Book" w:hAnsi="Campton Book"/>
                <w:lang w:val="en-US"/>
              </w:rPr>
              <w:t xml:space="preserve"> June.</w:t>
            </w:r>
          </w:p>
          <w:p w:rsidR="00931C8F" w:rsidRDefault="00931C8F" w:rsidP="00B40566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 xml:space="preserve">PS noted for information only </w:t>
            </w:r>
            <w:r w:rsidR="00253A75">
              <w:rPr>
                <w:rFonts w:ascii="Campton Book" w:hAnsi="Campton Book"/>
                <w:lang w:val="en-US"/>
              </w:rPr>
              <w:t>the PCN were currently monitoring</w:t>
            </w:r>
            <w:r w:rsidR="004246D5">
              <w:rPr>
                <w:rFonts w:ascii="Campton Book" w:hAnsi="Campton Book"/>
                <w:lang w:val="en-US"/>
              </w:rPr>
              <w:t xml:space="preserve"> remotely</w:t>
            </w:r>
            <w:r w:rsidR="00253A75">
              <w:rPr>
                <w:rFonts w:ascii="Campton Book" w:hAnsi="Campton Book"/>
                <w:lang w:val="en-US"/>
              </w:rPr>
              <w:t xml:space="preserve"> a home clinical pilot</w:t>
            </w:r>
            <w:r w:rsidR="004246D5">
              <w:rPr>
                <w:rFonts w:ascii="Campton Book" w:hAnsi="Campton Book"/>
                <w:lang w:val="en-US"/>
              </w:rPr>
              <w:t xml:space="preserve"> and an update would be provided in due course. </w:t>
            </w:r>
          </w:p>
          <w:p w:rsidR="00B21415" w:rsidRPr="00D82A5E" w:rsidRDefault="00B21415" w:rsidP="00B40566">
            <w:pPr>
              <w:rPr>
                <w:rFonts w:ascii="Campton Book" w:hAnsi="Campton Book"/>
                <w:lang w:val="en-US"/>
              </w:rPr>
            </w:pPr>
          </w:p>
        </w:tc>
      </w:tr>
      <w:tr w:rsidR="006F0658" w:rsidRPr="00D82A5E" w:rsidTr="001B53EB">
        <w:tc>
          <w:tcPr>
            <w:tcW w:w="2689" w:type="dxa"/>
          </w:tcPr>
          <w:p w:rsidR="006F0658" w:rsidRPr="00D82A5E" w:rsidRDefault="005C6072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lastRenderedPageBreak/>
              <w:t>Best Person to See Leaflet</w:t>
            </w:r>
          </w:p>
        </w:tc>
        <w:tc>
          <w:tcPr>
            <w:tcW w:w="6327" w:type="dxa"/>
          </w:tcPr>
          <w:p w:rsidR="005E20AE" w:rsidRDefault="005C6072" w:rsidP="00B92F69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 xml:space="preserve">CA reported </w:t>
            </w:r>
            <w:r w:rsidR="005E7213">
              <w:rPr>
                <w:rFonts w:ascii="Campton Book" w:hAnsi="Campton Book"/>
                <w:lang w:val="en-US"/>
              </w:rPr>
              <w:t>she had</w:t>
            </w:r>
            <w:r w:rsidR="00D27BE5">
              <w:rPr>
                <w:rFonts w:ascii="Campton Book" w:hAnsi="Campton Book"/>
                <w:lang w:val="en-US"/>
              </w:rPr>
              <w:t xml:space="preserve"> handed out </w:t>
            </w:r>
            <w:r w:rsidR="00603623">
              <w:rPr>
                <w:rFonts w:ascii="Campton Book" w:hAnsi="Campton Book"/>
                <w:lang w:val="en-US"/>
              </w:rPr>
              <w:t>approx</w:t>
            </w:r>
            <w:r w:rsidR="002B58D7">
              <w:rPr>
                <w:rFonts w:ascii="Campton Book" w:hAnsi="Campton Book"/>
                <w:lang w:val="en-US"/>
              </w:rPr>
              <w:t>imately</w:t>
            </w:r>
            <w:r w:rsidR="004F2FEB">
              <w:rPr>
                <w:rFonts w:ascii="Campton Book" w:hAnsi="Campton Book"/>
                <w:lang w:val="en-US"/>
              </w:rPr>
              <w:t>2</w:t>
            </w:r>
            <w:r w:rsidR="005E7213">
              <w:rPr>
                <w:rFonts w:ascii="Campton Book" w:hAnsi="Campton Book"/>
                <w:lang w:val="en-US"/>
              </w:rPr>
              <w:t xml:space="preserve">00 leaflets </w:t>
            </w:r>
            <w:r w:rsidR="00D27BE5">
              <w:rPr>
                <w:rFonts w:ascii="Campton Book" w:hAnsi="Campton Book"/>
                <w:lang w:val="en-US"/>
              </w:rPr>
              <w:t xml:space="preserve">at the </w:t>
            </w:r>
            <w:r w:rsidR="000270B9">
              <w:rPr>
                <w:rFonts w:ascii="Campton Book" w:hAnsi="Campton Book"/>
                <w:lang w:val="en-US"/>
              </w:rPr>
              <w:t xml:space="preserve">recent </w:t>
            </w:r>
            <w:r w:rsidR="002A2A8F">
              <w:rPr>
                <w:rFonts w:ascii="Campton Book" w:hAnsi="Campton Book"/>
                <w:lang w:val="en-US"/>
              </w:rPr>
              <w:t xml:space="preserve">Saturday morning </w:t>
            </w:r>
            <w:r w:rsidR="00D27BE5">
              <w:rPr>
                <w:rFonts w:ascii="Campton Book" w:hAnsi="Campton Book"/>
                <w:lang w:val="en-US"/>
              </w:rPr>
              <w:t xml:space="preserve">Covid Clinic and </w:t>
            </w:r>
            <w:r w:rsidR="005E7213">
              <w:rPr>
                <w:rFonts w:ascii="Campton Book" w:hAnsi="Campton Book"/>
                <w:lang w:val="en-US"/>
              </w:rPr>
              <w:t xml:space="preserve">it </w:t>
            </w:r>
            <w:r w:rsidR="00D27BE5">
              <w:rPr>
                <w:rFonts w:ascii="Campton Book" w:hAnsi="Campton Book"/>
                <w:lang w:val="en-US"/>
              </w:rPr>
              <w:t>had been well received</w:t>
            </w:r>
            <w:r w:rsidR="004E5CEB">
              <w:rPr>
                <w:rFonts w:ascii="Campton Book" w:hAnsi="Campton Book"/>
                <w:lang w:val="en-US"/>
              </w:rPr>
              <w:t xml:space="preserve"> by patients</w:t>
            </w:r>
            <w:r w:rsidR="00D27BE5">
              <w:rPr>
                <w:rFonts w:ascii="Campton Book" w:hAnsi="Campton Book"/>
                <w:lang w:val="en-US"/>
              </w:rPr>
              <w:t>.  Unfortunately</w:t>
            </w:r>
            <w:r w:rsidR="004E5CEB">
              <w:rPr>
                <w:rFonts w:ascii="Campton Book" w:hAnsi="Campton Book"/>
                <w:lang w:val="en-US"/>
              </w:rPr>
              <w:t>,</w:t>
            </w:r>
            <w:r w:rsidR="00715C62">
              <w:rPr>
                <w:rFonts w:ascii="Campton Book" w:hAnsi="Campton Book"/>
                <w:lang w:val="en-US"/>
              </w:rPr>
              <w:t>even though instructions had been given</w:t>
            </w:r>
            <w:r w:rsidR="004F2FEB">
              <w:rPr>
                <w:rFonts w:ascii="Campton Book" w:hAnsi="Campton Book"/>
                <w:lang w:val="en-US"/>
              </w:rPr>
              <w:t xml:space="preserve"> to hand out leaflets</w:t>
            </w:r>
            <w:r w:rsidR="002B58D7">
              <w:rPr>
                <w:rFonts w:ascii="Campton Book" w:hAnsi="Campton Book"/>
                <w:lang w:val="en-US"/>
              </w:rPr>
              <w:t xml:space="preserve">, </w:t>
            </w:r>
            <w:r w:rsidR="004F2FEB">
              <w:rPr>
                <w:rFonts w:ascii="Campton Book" w:hAnsi="Campton Book"/>
                <w:lang w:val="en-US"/>
              </w:rPr>
              <w:t>subsequently</w:t>
            </w:r>
            <w:r w:rsidR="00715C62">
              <w:rPr>
                <w:rFonts w:ascii="Campton Book" w:hAnsi="Campton Book"/>
                <w:lang w:val="en-US"/>
              </w:rPr>
              <w:t xml:space="preserve">, </w:t>
            </w:r>
            <w:r w:rsidR="004F2FEB">
              <w:rPr>
                <w:rFonts w:ascii="Campton Book" w:hAnsi="Campton Book"/>
                <w:lang w:val="en-US"/>
              </w:rPr>
              <w:t>when 2 members of the PPG attended the clinic on Saturday afternoon and Sunday a</w:t>
            </w:r>
            <w:r w:rsidR="00A92822">
              <w:rPr>
                <w:rFonts w:ascii="Campton Book" w:hAnsi="Campton Book"/>
                <w:lang w:val="en-US"/>
              </w:rPr>
              <w:t xml:space="preserve"> leaflet w</w:t>
            </w:r>
            <w:r w:rsidR="004F2FEB">
              <w:rPr>
                <w:rFonts w:ascii="Campton Book" w:hAnsi="Campton Book"/>
                <w:lang w:val="en-US"/>
              </w:rPr>
              <w:t>asn’t</w:t>
            </w:r>
            <w:r w:rsidR="00603623">
              <w:rPr>
                <w:rFonts w:ascii="Campton Book" w:hAnsi="Campton Book"/>
                <w:lang w:val="en-US"/>
              </w:rPr>
              <w:t>handed to them</w:t>
            </w:r>
            <w:r w:rsidR="00F80077">
              <w:rPr>
                <w:rFonts w:ascii="Campton Book" w:hAnsi="Campton Book"/>
                <w:lang w:val="en-US"/>
              </w:rPr>
              <w:t xml:space="preserve">.This was </w:t>
            </w:r>
            <w:r w:rsidR="00807370">
              <w:rPr>
                <w:rFonts w:ascii="Campton Book" w:hAnsi="Campton Book"/>
                <w:lang w:val="en-US"/>
              </w:rPr>
              <w:t>very disappointing</w:t>
            </w:r>
            <w:r w:rsidR="002B58D7">
              <w:rPr>
                <w:rFonts w:ascii="Campton Book" w:hAnsi="Campton Book"/>
                <w:lang w:val="en-US"/>
              </w:rPr>
              <w:t xml:space="preserve">. </w:t>
            </w:r>
            <w:r w:rsidR="00F80077">
              <w:rPr>
                <w:rFonts w:ascii="Campton Book" w:hAnsi="Campton Book"/>
                <w:lang w:val="en-US"/>
              </w:rPr>
              <w:t xml:space="preserve">CA </w:t>
            </w:r>
            <w:r w:rsidR="002B58D7">
              <w:rPr>
                <w:rFonts w:ascii="Campton Book" w:hAnsi="Campton Book"/>
                <w:lang w:val="en-US"/>
              </w:rPr>
              <w:t xml:space="preserve">noted </w:t>
            </w:r>
            <w:r w:rsidR="00F80077">
              <w:rPr>
                <w:rFonts w:ascii="Campton Book" w:hAnsi="Campton Book"/>
                <w:lang w:val="en-US"/>
              </w:rPr>
              <w:t xml:space="preserve">that PPG members </w:t>
            </w:r>
            <w:r w:rsidR="00603623">
              <w:rPr>
                <w:rFonts w:ascii="Campton Book" w:hAnsi="Campton Book"/>
                <w:lang w:val="en-US"/>
              </w:rPr>
              <w:t>c</w:t>
            </w:r>
            <w:r w:rsidR="00F80077">
              <w:rPr>
                <w:rFonts w:ascii="Campton Book" w:hAnsi="Campton Book"/>
                <w:lang w:val="en-US"/>
              </w:rPr>
              <w:t>ould be available to cover clinics in the future if required</w:t>
            </w:r>
            <w:r w:rsidR="00807370">
              <w:rPr>
                <w:rFonts w:ascii="Campton Book" w:hAnsi="Campton Book"/>
                <w:lang w:val="en-US"/>
              </w:rPr>
              <w:t>.</w:t>
            </w:r>
          </w:p>
          <w:p w:rsidR="00807370" w:rsidRDefault="00807370" w:rsidP="00B92F69">
            <w:pPr>
              <w:rPr>
                <w:rFonts w:ascii="Campton Book" w:hAnsi="Campton Book"/>
                <w:b/>
                <w:bCs/>
                <w:color w:val="FF0000"/>
                <w:lang w:val="en-US"/>
              </w:rPr>
            </w:pPr>
            <w:r w:rsidRPr="001A303E">
              <w:rPr>
                <w:rFonts w:ascii="Campton Book" w:hAnsi="Campton Book"/>
                <w:b/>
                <w:bCs/>
                <w:color w:val="FF0000"/>
                <w:lang w:val="en-US"/>
              </w:rPr>
              <w:t>PS to feedback comments to Practice Manage</w:t>
            </w:r>
            <w:r w:rsidR="00186619" w:rsidRPr="001A303E">
              <w:rPr>
                <w:rFonts w:ascii="Campton Book" w:hAnsi="Campton Book"/>
                <w:b/>
                <w:bCs/>
                <w:color w:val="FF0000"/>
                <w:lang w:val="en-US"/>
              </w:rPr>
              <w:t>r</w:t>
            </w:r>
            <w:r w:rsidRPr="001A303E">
              <w:rPr>
                <w:rFonts w:ascii="Campton Book" w:hAnsi="Campton Book"/>
                <w:b/>
                <w:bCs/>
                <w:color w:val="FF0000"/>
                <w:lang w:val="en-US"/>
              </w:rPr>
              <w:t xml:space="preserve"> with a view to managing</w:t>
            </w:r>
            <w:r w:rsidR="00186619" w:rsidRPr="001A303E">
              <w:rPr>
                <w:rFonts w:ascii="Campton Book" w:hAnsi="Campton Book"/>
                <w:b/>
                <w:bCs/>
                <w:color w:val="FF0000"/>
                <w:lang w:val="en-US"/>
              </w:rPr>
              <w:t xml:space="preserve"> more successfully at the </w:t>
            </w:r>
            <w:r w:rsidR="007C75BA" w:rsidRPr="001A303E">
              <w:rPr>
                <w:rFonts w:ascii="Campton Book" w:hAnsi="Campton Book"/>
                <w:b/>
                <w:bCs/>
                <w:color w:val="FF0000"/>
                <w:lang w:val="en-US"/>
              </w:rPr>
              <w:t xml:space="preserve">future </w:t>
            </w:r>
            <w:r w:rsidR="00186619" w:rsidRPr="001A303E">
              <w:rPr>
                <w:rFonts w:ascii="Campton Book" w:hAnsi="Campton Book"/>
                <w:b/>
                <w:bCs/>
                <w:color w:val="FF0000"/>
                <w:lang w:val="en-US"/>
              </w:rPr>
              <w:t>clinics.</w:t>
            </w:r>
          </w:p>
          <w:p w:rsidR="001A303E" w:rsidRPr="001A303E" w:rsidRDefault="001A303E" w:rsidP="00B92F69">
            <w:pPr>
              <w:rPr>
                <w:rFonts w:ascii="Campton Book" w:hAnsi="Campton Book"/>
                <w:b/>
                <w:bCs/>
                <w:lang w:val="en-US"/>
              </w:rPr>
            </w:pPr>
          </w:p>
        </w:tc>
      </w:tr>
      <w:tr w:rsidR="00C72FB0" w:rsidRPr="00D82A5E" w:rsidTr="001B53EB">
        <w:tc>
          <w:tcPr>
            <w:tcW w:w="2689" w:type="dxa"/>
          </w:tcPr>
          <w:p w:rsidR="00C72FB0" w:rsidRPr="00D82A5E" w:rsidRDefault="009357E9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 xml:space="preserve">Visit to the </w:t>
            </w:r>
            <w:r w:rsidR="007C75BA">
              <w:rPr>
                <w:rFonts w:ascii="Campton Book" w:hAnsi="Campton Book"/>
                <w:lang w:val="en-US"/>
              </w:rPr>
              <w:t>Parkinson</w:t>
            </w:r>
            <w:r w:rsidR="00F80077">
              <w:rPr>
                <w:rFonts w:ascii="Campton Book" w:hAnsi="Campton Book"/>
                <w:lang w:val="en-US"/>
              </w:rPr>
              <w:t>’</w:t>
            </w:r>
            <w:r w:rsidR="007C75BA">
              <w:rPr>
                <w:rFonts w:ascii="Campton Book" w:hAnsi="Campton Book"/>
                <w:lang w:val="en-US"/>
              </w:rPr>
              <w:t>s Centre</w:t>
            </w:r>
            <w:r>
              <w:rPr>
                <w:rFonts w:ascii="Campton Book" w:hAnsi="Campton Book"/>
                <w:lang w:val="en-US"/>
              </w:rPr>
              <w:t xml:space="preserve">, </w:t>
            </w:r>
            <w:r w:rsidR="007D7D82">
              <w:rPr>
                <w:rFonts w:ascii="Campton Book" w:hAnsi="Campton Book"/>
                <w:lang w:val="en-US"/>
              </w:rPr>
              <w:t>Canterbury</w:t>
            </w:r>
            <w:r>
              <w:rPr>
                <w:rFonts w:ascii="Campton Book" w:hAnsi="Campton Book"/>
                <w:lang w:val="en-US"/>
              </w:rPr>
              <w:t>.</w:t>
            </w:r>
          </w:p>
        </w:tc>
        <w:tc>
          <w:tcPr>
            <w:tcW w:w="6327" w:type="dxa"/>
          </w:tcPr>
          <w:p w:rsidR="004A0FBE" w:rsidRDefault="009357E9" w:rsidP="009A64F6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 xml:space="preserve">CA </w:t>
            </w:r>
            <w:r w:rsidR="006E08A0">
              <w:rPr>
                <w:rFonts w:ascii="Campton Book" w:hAnsi="Campton Book"/>
                <w:lang w:val="en-US"/>
              </w:rPr>
              <w:t xml:space="preserve">gave </w:t>
            </w:r>
            <w:r w:rsidR="004061A5">
              <w:rPr>
                <w:rFonts w:ascii="Campton Book" w:hAnsi="Campton Book"/>
                <w:lang w:val="en-US"/>
              </w:rPr>
              <w:t>an update on her recent visit with BM to the Parkinson</w:t>
            </w:r>
            <w:r w:rsidR="00F80077">
              <w:rPr>
                <w:rFonts w:ascii="Campton Book" w:hAnsi="Campton Book"/>
                <w:lang w:val="en-US"/>
              </w:rPr>
              <w:t>’</w:t>
            </w:r>
            <w:r w:rsidR="004061A5">
              <w:rPr>
                <w:rFonts w:ascii="Campton Book" w:hAnsi="Campton Book"/>
                <w:lang w:val="en-US"/>
              </w:rPr>
              <w:t xml:space="preserve">s Centre </w:t>
            </w:r>
            <w:r w:rsidR="00F80077">
              <w:rPr>
                <w:rFonts w:ascii="Campton Book" w:hAnsi="Campton Book"/>
                <w:lang w:val="en-US"/>
              </w:rPr>
              <w:t xml:space="preserve">for Integrated Therapy (PCIT) </w:t>
            </w:r>
            <w:r w:rsidR="004061A5">
              <w:rPr>
                <w:rFonts w:ascii="Campton Book" w:hAnsi="Campton Book"/>
                <w:lang w:val="en-US"/>
              </w:rPr>
              <w:t xml:space="preserve">noting the </w:t>
            </w:r>
            <w:r w:rsidR="00B95693">
              <w:rPr>
                <w:rFonts w:ascii="Campton Book" w:hAnsi="Campton Book"/>
                <w:lang w:val="en-US"/>
              </w:rPr>
              <w:t xml:space="preserve">excellence of the </w:t>
            </w:r>
            <w:r w:rsidR="007D7D82">
              <w:rPr>
                <w:rFonts w:ascii="Campton Book" w:hAnsi="Campton Book"/>
                <w:lang w:val="en-US"/>
              </w:rPr>
              <w:t>Centre</w:t>
            </w:r>
            <w:r w:rsidR="00B95693">
              <w:rPr>
                <w:rFonts w:ascii="Campton Book" w:hAnsi="Campton Book"/>
                <w:lang w:val="en-US"/>
              </w:rPr>
              <w:t xml:space="preserve"> and </w:t>
            </w:r>
            <w:r w:rsidR="00B74871">
              <w:rPr>
                <w:rFonts w:ascii="Campton Book" w:hAnsi="Campton Book"/>
                <w:lang w:val="en-US"/>
              </w:rPr>
              <w:t xml:space="preserve">handed out a leaflet to the </w:t>
            </w:r>
            <w:r w:rsidR="002A2A8F">
              <w:rPr>
                <w:rFonts w:ascii="Campton Book" w:hAnsi="Campton Book"/>
                <w:lang w:val="en-US"/>
              </w:rPr>
              <w:t xml:space="preserve">PPG </w:t>
            </w:r>
            <w:r w:rsidR="00B74871">
              <w:rPr>
                <w:rFonts w:ascii="Campton Book" w:hAnsi="Campton Book"/>
                <w:lang w:val="en-US"/>
              </w:rPr>
              <w:t xml:space="preserve">members </w:t>
            </w:r>
            <w:r w:rsidR="002A2A8F">
              <w:rPr>
                <w:rFonts w:ascii="Campton Book" w:hAnsi="Campton Book"/>
                <w:lang w:val="en-US"/>
              </w:rPr>
              <w:t xml:space="preserve">detailing </w:t>
            </w:r>
            <w:r w:rsidR="00B95693">
              <w:rPr>
                <w:rFonts w:ascii="Campton Book" w:hAnsi="Campton Book"/>
                <w:lang w:val="en-US"/>
              </w:rPr>
              <w:t>the service</w:t>
            </w:r>
            <w:r w:rsidR="007E0313">
              <w:rPr>
                <w:rFonts w:ascii="Campton Book" w:hAnsi="Campton Book"/>
                <w:lang w:val="en-US"/>
              </w:rPr>
              <w:t>s</w:t>
            </w:r>
            <w:r w:rsidR="00B95693">
              <w:rPr>
                <w:rFonts w:ascii="Campton Book" w:hAnsi="Campton Book"/>
                <w:lang w:val="en-US"/>
              </w:rPr>
              <w:t xml:space="preserve"> provided.  BM commented research </w:t>
            </w:r>
            <w:r w:rsidR="002A2A8F">
              <w:rPr>
                <w:rFonts w:ascii="Campton Book" w:hAnsi="Campton Book"/>
                <w:lang w:val="en-US"/>
              </w:rPr>
              <w:t>indicates</w:t>
            </w:r>
            <w:r w:rsidR="00B95693">
              <w:rPr>
                <w:rFonts w:ascii="Campton Book" w:hAnsi="Campton Book"/>
                <w:lang w:val="en-US"/>
              </w:rPr>
              <w:t xml:space="preserve"> 1 in 37 people </w:t>
            </w:r>
            <w:r w:rsidR="002A2A8F">
              <w:rPr>
                <w:rFonts w:ascii="Campton Book" w:hAnsi="Campton Book"/>
                <w:lang w:val="en-US"/>
              </w:rPr>
              <w:t>no</w:t>
            </w:r>
            <w:r w:rsidR="00B95693">
              <w:rPr>
                <w:rFonts w:ascii="Campton Book" w:hAnsi="Campton Book"/>
                <w:lang w:val="en-US"/>
              </w:rPr>
              <w:t>w suffer from Parkinson</w:t>
            </w:r>
            <w:r w:rsidR="00F80077">
              <w:rPr>
                <w:rFonts w:ascii="Campton Book" w:hAnsi="Campton Book"/>
                <w:lang w:val="en-US"/>
              </w:rPr>
              <w:t>’</w:t>
            </w:r>
            <w:r w:rsidR="00B95693">
              <w:rPr>
                <w:rFonts w:ascii="Campton Book" w:hAnsi="Campton Book"/>
                <w:lang w:val="en-US"/>
              </w:rPr>
              <w:t xml:space="preserve">s </w:t>
            </w:r>
            <w:r w:rsidR="006D4A0C">
              <w:rPr>
                <w:rFonts w:ascii="Campton Book" w:hAnsi="Campton Book"/>
                <w:lang w:val="en-US"/>
              </w:rPr>
              <w:t xml:space="preserve">and this </w:t>
            </w:r>
            <w:r w:rsidR="004D7ADA">
              <w:rPr>
                <w:rFonts w:ascii="Campton Book" w:hAnsi="Campton Book"/>
                <w:lang w:val="en-US"/>
              </w:rPr>
              <w:t>was</w:t>
            </w:r>
            <w:r w:rsidR="00FA2850">
              <w:rPr>
                <w:rFonts w:ascii="Campton Book" w:hAnsi="Campton Book"/>
                <w:lang w:val="en-US"/>
              </w:rPr>
              <w:t>increasing,</w:t>
            </w:r>
            <w:r w:rsidR="002A2A8F">
              <w:rPr>
                <w:rFonts w:ascii="Campton Book" w:hAnsi="Campton Book"/>
                <w:lang w:val="en-US"/>
              </w:rPr>
              <w:t xml:space="preserve">hence </w:t>
            </w:r>
            <w:r w:rsidR="00B14070">
              <w:rPr>
                <w:rFonts w:ascii="Campton Book" w:hAnsi="Campton Book"/>
                <w:lang w:val="en-US"/>
              </w:rPr>
              <w:t xml:space="preserve">it was important to make patients aware of this </w:t>
            </w:r>
            <w:r w:rsidR="00315A18">
              <w:rPr>
                <w:rFonts w:ascii="Campton Book" w:hAnsi="Campton Book"/>
                <w:lang w:val="en-US"/>
              </w:rPr>
              <w:t>facility</w:t>
            </w:r>
            <w:r w:rsidR="00B14070">
              <w:rPr>
                <w:rFonts w:ascii="Campton Book" w:hAnsi="Campton Book"/>
                <w:lang w:val="en-US"/>
              </w:rPr>
              <w:t>.</w:t>
            </w:r>
          </w:p>
          <w:p w:rsidR="00A324A3" w:rsidRDefault="006D4A0C" w:rsidP="00EA48F0">
            <w:pPr>
              <w:rPr>
                <w:rFonts w:ascii="Campton Book" w:hAnsi="Campton Book"/>
                <w:lang w:val="en-US"/>
              </w:rPr>
            </w:pPr>
            <w:r w:rsidRPr="00483B02">
              <w:rPr>
                <w:rFonts w:ascii="Campton Book" w:hAnsi="Campton Book"/>
                <w:lang w:val="en-US"/>
              </w:rPr>
              <w:lastRenderedPageBreak/>
              <w:t xml:space="preserve">PS </w:t>
            </w:r>
            <w:r w:rsidR="00483B02">
              <w:rPr>
                <w:rFonts w:ascii="Campton Book" w:hAnsi="Campton Book"/>
                <w:lang w:val="en-US"/>
              </w:rPr>
              <w:t>commented it might be possible to</w:t>
            </w:r>
            <w:r w:rsidR="0027624A">
              <w:rPr>
                <w:rFonts w:ascii="Campton Book" w:hAnsi="Campton Book"/>
                <w:lang w:val="en-US"/>
              </w:rPr>
              <w:t xml:space="preserve"> </w:t>
            </w:r>
            <w:r w:rsidR="007239E2" w:rsidRPr="00483B02">
              <w:rPr>
                <w:rFonts w:ascii="Campton Book" w:hAnsi="Campton Book"/>
                <w:lang w:val="en-US"/>
              </w:rPr>
              <w:t>mirror the contents of the leaflet within a</w:t>
            </w:r>
            <w:r w:rsidR="0066453E" w:rsidRPr="00483B02">
              <w:rPr>
                <w:rFonts w:ascii="Campton Book" w:hAnsi="Campton Book"/>
                <w:lang w:val="en-US"/>
              </w:rPr>
              <w:t xml:space="preserve"> text</w:t>
            </w:r>
            <w:r w:rsidR="009E7E78" w:rsidRPr="00483B02">
              <w:rPr>
                <w:rFonts w:ascii="Campton Book" w:hAnsi="Campton Book"/>
                <w:lang w:val="en-US"/>
              </w:rPr>
              <w:t xml:space="preserve"> to send out to </w:t>
            </w:r>
            <w:r w:rsidR="00EA48F0" w:rsidRPr="00483B02">
              <w:rPr>
                <w:rFonts w:ascii="Campton Book" w:hAnsi="Campton Book"/>
                <w:lang w:val="en-US"/>
              </w:rPr>
              <w:t xml:space="preserve">surgery </w:t>
            </w:r>
            <w:r w:rsidR="009E7E78" w:rsidRPr="00483B02">
              <w:rPr>
                <w:rFonts w:ascii="Campton Book" w:hAnsi="Campton Book"/>
                <w:lang w:val="en-US"/>
              </w:rPr>
              <w:t>patients for awareness</w:t>
            </w:r>
            <w:r w:rsidR="00BE56CD">
              <w:rPr>
                <w:rFonts w:ascii="Campton Book" w:hAnsi="Campton Book"/>
                <w:lang w:val="en-US"/>
              </w:rPr>
              <w:t xml:space="preserve">.  A filter could be applied </w:t>
            </w:r>
            <w:r w:rsidR="009A3D7B">
              <w:rPr>
                <w:rFonts w:ascii="Campton Book" w:hAnsi="Campton Book"/>
                <w:lang w:val="en-US"/>
              </w:rPr>
              <w:t xml:space="preserve">to </w:t>
            </w:r>
            <w:r w:rsidR="00BE56CD">
              <w:rPr>
                <w:rFonts w:ascii="Campton Book" w:hAnsi="Campton Book"/>
                <w:lang w:val="en-US"/>
              </w:rPr>
              <w:t xml:space="preserve">the surgery database to extract those patients </w:t>
            </w:r>
            <w:r w:rsidR="00011C25">
              <w:rPr>
                <w:rFonts w:ascii="Campton Book" w:hAnsi="Campton Book"/>
                <w:lang w:val="en-US"/>
              </w:rPr>
              <w:t xml:space="preserve">affected. </w:t>
            </w:r>
            <w:r w:rsidR="00A324A3">
              <w:rPr>
                <w:rFonts w:ascii="Campton Book" w:hAnsi="Campton Book"/>
                <w:lang w:val="en-US"/>
              </w:rPr>
              <w:t xml:space="preserve">BM noted it would be interesting to know </w:t>
            </w:r>
            <w:r w:rsidR="009A3D7B">
              <w:rPr>
                <w:rFonts w:ascii="Campton Book" w:hAnsi="Campton Book"/>
                <w:lang w:val="en-US"/>
              </w:rPr>
              <w:t>the number of texts sent.</w:t>
            </w:r>
          </w:p>
          <w:p w:rsidR="00E90A97" w:rsidRDefault="00E90A97" w:rsidP="00EA48F0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 xml:space="preserve">PS also </w:t>
            </w:r>
            <w:r w:rsidR="003D6101">
              <w:rPr>
                <w:rFonts w:ascii="Campton Book" w:hAnsi="Campton Book"/>
                <w:lang w:val="en-US"/>
              </w:rPr>
              <w:t>suggestedpassing the leaflet to Age UK.</w:t>
            </w:r>
          </w:p>
          <w:p w:rsidR="00483B02" w:rsidRPr="001A303E" w:rsidRDefault="00F80077" w:rsidP="00EA48F0">
            <w:pPr>
              <w:rPr>
                <w:rFonts w:ascii="Campton Book" w:hAnsi="Campton Book"/>
                <w:b/>
                <w:bCs/>
                <w:color w:val="FF0000"/>
                <w:lang w:val="en-US"/>
              </w:rPr>
            </w:pPr>
            <w:r>
              <w:rPr>
                <w:rFonts w:ascii="Campton Book" w:hAnsi="Campton Book"/>
                <w:b/>
                <w:bCs/>
                <w:color w:val="FF0000"/>
                <w:lang w:val="en-US"/>
              </w:rPr>
              <w:t xml:space="preserve">CA </w:t>
            </w:r>
            <w:r w:rsidR="002B58D7">
              <w:rPr>
                <w:rFonts w:ascii="Campton Book" w:hAnsi="Campton Book"/>
                <w:b/>
                <w:bCs/>
                <w:color w:val="FF0000"/>
                <w:lang w:val="en-US"/>
              </w:rPr>
              <w:t>to</w:t>
            </w:r>
            <w:r>
              <w:rPr>
                <w:rFonts w:ascii="Campton Book" w:hAnsi="Campton Book"/>
                <w:b/>
                <w:bCs/>
                <w:color w:val="FF0000"/>
                <w:lang w:val="en-US"/>
              </w:rPr>
              <w:t xml:space="preserve"> give PS the PCIT email address so she can</w:t>
            </w:r>
            <w:r w:rsidR="00483B02" w:rsidRPr="001A303E">
              <w:rPr>
                <w:rFonts w:ascii="Campton Book" w:hAnsi="Campton Book"/>
                <w:b/>
                <w:bCs/>
                <w:color w:val="FF0000"/>
                <w:lang w:val="en-US"/>
              </w:rPr>
              <w:t xml:space="preserve"> contact the</w:t>
            </w:r>
            <w:r>
              <w:rPr>
                <w:rFonts w:ascii="Campton Book" w:hAnsi="Campton Book"/>
                <w:b/>
                <w:bCs/>
                <w:color w:val="FF0000"/>
                <w:lang w:val="en-US"/>
              </w:rPr>
              <w:t>m</w:t>
            </w:r>
            <w:r w:rsidR="00483B02" w:rsidRPr="001A303E">
              <w:rPr>
                <w:rFonts w:ascii="Campton Book" w:hAnsi="Campton Book"/>
                <w:b/>
                <w:bCs/>
                <w:color w:val="FF0000"/>
                <w:lang w:val="en-US"/>
              </w:rPr>
              <w:t xml:space="preserve"> to </w:t>
            </w:r>
            <w:r w:rsidR="001A303E" w:rsidRPr="001A303E">
              <w:rPr>
                <w:rFonts w:ascii="Campton Book" w:hAnsi="Campton Book"/>
                <w:b/>
                <w:bCs/>
                <w:color w:val="FF0000"/>
                <w:lang w:val="en-US"/>
              </w:rPr>
              <w:t>see if they could send a</w:t>
            </w:r>
            <w:r w:rsidR="00E5782F">
              <w:rPr>
                <w:rFonts w:ascii="Campton Book" w:hAnsi="Campton Book"/>
                <w:b/>
                <w:bCs/>
                <w:color w:val="FF0000"/>
                <w:lang w:val="en-US"/>
              </w:rPr>
              <w:t>n email</w:t>
            </w:r>
            <w:r>
              <w:rPr>
                <w:rFonts w:ascii="Campton Book" w:hAnsi="Campton Book"/>
                <w:b/>
                <w:bCs/>
                <w:color w:val="FF0000"/>
                <w:lang w:val="en-US"/>
              </w:rPr>
              <w:t xml:space="preserve"> copy of the leaflet</w:t>
            </w:r>
            <w:r w:rsidR="001A303E" w:rsidRPr="001A303E">
              <w:rPr>
                <w:rFonts w:ascii="Campton Book" w:hAnsi="Campton Book"/>
                <w:b/>
                <w:bCs/>
                <w:color w:val="FF0000"/>
                <w:lang w:val="en-US"/>
              </w:rPr>
              <w:t xml:space="preserve"> in order that </w:t>
            </w:r>
            <w:r w:rsidR="002908C0">
              <w:rPr>
                <w:rFonts w:ascii="Campton Book" w:hAnsi="Campton Book"/>
                <w:b/>
                <w:bCs/>
                <w:color w:val="FF0000"/>
                <w:lang w:val="en-US"/>
              </w:rPr>
              <w:t>the task could be facilitated</w:t>
            </w:r>
            <w:r w:rsidR="001A303E" w:rsidRPr="001A303E">
              <w:rPr>
                <w:rFonts w:ascii="Campton Book" w:hAnsi="Campton Book"/>
                <w:b/>
                <w:bCs/>
                <w:color w:val="FF0000"/>
                <w:lang w:val="en-US"/>
              </w:rPr>
              <w:t>.</w:t>
            </w:r>
          </w:p>
          <w:p w:rsidR="003F7990" w:rsidRPr="00D82A5E" w:rsidRDefault="003F7990" w:rsidP="00EA48F0">
            <w:pPr>
              <w:rPr>
                <w:rFonts w:ascii="Campton Book" w:hAnsi="Campton Book"/>
                <w:lang w:val="en-US"/>
              </w:rPr>
            </w:pPr>
          </w:p>
        </w:tc>
      </w:tr>
      <w:tr w:rsidR="005927E8" w:rsidRPr="00D82A5E" w:rsidTr="001B53EB">
        <w:tc>
          <w:tcPr>
            <w:tcW w:w="2689" w:type="dxa"/>
          </w:tcPr>
          <w:p w:rsidR="005927E8" w:rsidRPr="00D82A5E" w:rsidRDefault="005927E8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lastRenderedPageBreak/>
              <w:t>AOB</w:t>
            </w:r>
          </w:p>
        </w:tc>
        <w:tc>
          <w:tcPr>
            <w:tcW w:w="6327" w:type="dxa"/>
          </w:tcPr>
          <w:p w:rsidR="005927E8" w:rsidRDefault="005927E8" w:rsidP="00507FDA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 xml:space="preserve">GB commented on the </w:t>
            </w:r>
            <w:r w:rsidR="00E70707">
              <w:rPr>
                <w:rFonts w:ascii="Campton Book" w:hAnsi="Campton Book"/>
                <w:lang w:val="en-US"/>
              </w:rPr>
              <w:t>robotic health machine in reception and raised concerns about the privacy</w:t>
            </w:r>
            <w:r w:rsidR="005E66A1">
              <w:rPr>
                <w:rFonts w:ascii="Campton Book" w:hAnsi="Campton Book"/>
                <w:lang w:val="en-US"/>
              </w:rPr>
              <w:t xml:space="preserve"> for patients when using</w:t>
            </w:r>
            <w:r w:rsidR="00E5782F">
              <w:rPr>
                <w:rFonts w:ascii="Campton Book" w:hAnsi="Campton Book"/>
                <w:lang w:val="en-US"/>
              </w:rPr>
              <w:t>,</w:t>
            </w:r>
            <w:r w:rsidR="00F43F16">
              <w:rPr>
                <w:rFonts w:ascii="Campton Book" w:hAnsi="Campton Book"/>
                <w:lang w:val="en-US"/>
              </w:rPr>
              <w:t xml:space="preserve"> suggesting some </w:t>
            </w:r>
            <w:r w:rsidR="001244FF">
              <w:rPr>
                <w:rFonts w:ascii="Campton Book" w:hAnsi="Campton Book"/>
                <w:lang w:val="en-US"/>
              </w:rPr>
              <w:t>type of</w:t>
            </w:r>
            <w:r w:rsidR="00F43F16">
              <w:rPr>
                <w:rFonts w:ascii="Campton Book" w:hAnsi="Campton Book"/>
                <w:lang w:val="en-US"/>
              </w:rPr>
              <w:t xml:space="preserve"> screening be placed around this</w:t>
            </w:r>
            <w:r w:rsidR="0073626C">
              <w:rPr>
                <w:rFonts w:ascii="Campton Book" w:hAnsi="Campton Book"/>
                <w:lang w:val="en-US"/>
              </w:rPr>
              <w:t xml:space="preserve"> and information about usage be more visual.</w:t>
            </w:r>
          </w:p>
          <w:p w:rsidR="00E70707" w:rsidRDefault="0023134C" w:rsidP="00507FDA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>PS confirmed that no personal questions were</w:t>
            </w:r>
            <w:r w:rsidR="0073626C">
              <w:rPr>
                <w:rFonts w:ascii="Campton Book" w:hAnsi="Campton Book"/>
                <w:lang w:val="en-US"/>
              </w:rPr>
              <w:t xml:space="preserve"> asked</w:t>
            </w:r>
            <w:r w:rsidR="00BB1190">
              <w:rPr>
                <w:rFonts w:ascii="Campton Book" w:hAnsi="Campton Book"/>
                <w:lang w:val="en-US"/>
              </w:rPr>
              <w:t>, only instructions were given.  The machine was purely a time save</w:t>
            </w:r>
            <w:r w:rsidR="00F11095">
              <w:rPr>
                <w:rFonts w:ascii="Campton Book" w:hAnsi="Campton Book"/>
                <w:lang w:val="en-US"/>
              </w:rPr>
              <w:t xml:space="preserve">r for staff </w:t>
            </w:r>
            <w:r w:rsidR="0073626C">
              <w:rPr>
                <w:rFonts w:ascii="Campton Book" w:hAnsi="Campton Book"/>
                <w:lang w:val="en-US"/>
              </w:rPr>
              <w:t>as</w:t>
            </w:r>
            <w:r w:rsidR="00F11095">
              <w:rPr>
                <w:rFonts w:ascii="Campton Book" w:hAnsi="Campton Book"/>
                <w:lang w:val="en-US"/>
              </w:rPr>
              <w:t xml:space="preserve">it </w:t>
            </w:r>
            <w:r w:rsidR="00BB1190">
              <w:rPr>
                <w:rFonts w:ascii="Campton Book" w:hAnsi="Campton Book"/>
                <w:lang w:val="en-US"/>
              </w:rPr>
              <w:t>collat</w:t>
            </w:r>
            <w:r w:rsidR="00F11095">
              <w:rPr>
                <w:rFonts w:ascii="Campton Book" w:hAnsi="Campton Book"/>
                <w:lang w:val="en-US"/>
              </w:rPr>
              <w:t>ed</w:t>
            </w:r>
            <w:r w:rsidR="00BB1190">
              <w:rPr>
                <w:rFonts w:ascii="Campton Book" w:hAnsi="Campton Book"/>
                <w:lang w:val="en-US"/>
              </w:rPr>
              <w:t xml:space="preserve"> standard</w:t>
            </w:r>
            <w:r w:rsidR="00F11095">
              <w:rPr>
                <w:rFonts w:ascii="Campton Book" w:hAnsi="Campton Book"/>
                <w:lang w:val="en-US"/>
              </w:rPr>
              <w:t xml:space="preserve"> medical information such as blood pressure, height, </w:t>
            </w:r>
            <w:r w:rsidR="00364954">
              <w:rPr>
                <w:rFonts w:ascii="Campton Book" w:hAnsi="Campton Book"/>
                <w:lang w:val="en-US"/>
              </w:rPr>
              <w:t xml:space="preserve">and </w:t>
            </w:r>
            <w:r w:rsidR="00F11095">
              <w:rPr>
                <w:rFonts w:ascii="Campton Book" w:hAnsi="Campton Book"/>
                <w:lang w:val="en-US"/>
              </w:rPr>
              <w:t>weight which was automatically transferred to patients record</w:t>
            </w:r>
            <w:r w:rsidR="0073626C">
              <w:rPr>
                <w:rFonts w:ascii="Campton Book" w:hAnsi="Campton Book"/>
                <w:lang w:val="en-US"/>
              </w:rPr>
              <w:t>s</w:t>
            </w:r>
            <w:r w:rsidR="00F11095">
              <w:rPr>
                <w:rFonts w:ascii="Campton Book" w:hAnsi="Campton Book"/>
                <w:lang w:val="en-US"/>
              </w:rPr>
              <w:t>.</w:t>
            </w:r>
          </w:p>
          <w:p w:rsidR="00F11095" w:rsidRPr="00D82A5E" w:rsidRDefault="00F11095" w:rsidP="00507FDA">
            <w:pPr>
              <w:rPr>
                <w:rFonts w:ascii="Campton Book" w:hAnsi="Campton Book"/>
                <w:lang w:val="en-US"/>
              </w:rPr>
            </w:pPr>
          </w:p>
        </w:tc>
      </w:tr>
      <w:tr w:rsidR="00771DF0" w:rsidRPr="00D82A5E" w:rsidTr="001B53EB">
        <w:tc>
          <w:tcPr>
            <w:tcW w:w="2689" w:type="dxa"/>
          </w:tcPr>
          <w:p w:rsidR="00771DF0" w:rsidRPr="00D82A5E" w:rsidRDefault="00771DF0">
            <w:pPr>
              <w:rPr>
                <w:rFonts w:ascii="Campton Book" w:hAnsi="Campton Book"/>
                <w:lang w:val="en-US"/>
              </w:rPr>
            </w:pPr>
            <w:r w:rsidRPr="00D82A5E">
              <w:rPr>
                <w:rFonts w:ascii="Campton Book" w:hAnsi="Campton Book"/>
                <w:lang w:val="en-US"/>
              </w:rPr>
              <w:t>Date of the next meeting</w:t>
            </w:r>
          </w:p>
        </w:tc>
        <w:tc>
          <w:tcPr>
            <w:tcW w:w="6327" w:type="dxa"/>
          </w:tcPr>
          <w:p w:rsidR="0042523F" w:rsidRPr="00D82A5E" w:rsidRDefault="00771DF0" w:rsidP="00507FDA">
            <w:pPr>
              <w:rPr>
                <w:rFonts w:ascii="Campton Book" w:hAnsi="Campton Book"/>
                <w:lang w:val="en-US"/>
              </w:rPr>
            </w:pPr>
            <w:r w:rsidRPr="00D82A5E">
              <w:rPr>
                <w:rFonts w:ascii="Campton Book" w:hAnsi="Campton Book"/>
                <w:lang w:val="en-US"/>
              </w:rPr>
              <w:t xml:space="preserve">The next meeting will be held on </w:t>
            </w:r>
            <w:r w:rsidR="0042523F">
              <w:rPr>
                <w:rFonts w:ascii="Campton Book" w:hAnsi="Campton Book"/>
                <w:lang w:val="en-US"/>
              </w:rPr>
              <w:t xml:space="preserve">Monday </w:t>
            </w:r>
            <w:r w:rsidR="00EC7093">
              <w:rPr>
                <w:rFonts w:ascii="Campton Book" w:hAnsi="Campton Book"/>
                <w:lang w:val="en-US"/>
              </w:rPr>
              <w:t>9</w:t>
            </w:r>
            <w:r w:rsidR="00EC7093" w:rsidRPr="00EC7093">
              <w:rPr>
                <w:rFonts w:ascii="Campton Book" w:hAnsi="Campton Book"/>
                <w:vertAlign w:val="superscript"/>
                <w:lang w:val="en-US"/>
              </w:rPr>
              <w:t>th</w:t>
            </w:r>
            <w:r w:rsidR="00EC7093">
              <w:rPr>
                <w:rFonts w:ascii="Campton Book" w:hAnsi="Campton Book"/>
                <w:lang w:val="en-US"/>
              </w:rPr>
              <w:t xml:space="preserve"> September at</w:t>
            </w:r>
            <w:r w:rsidR="00507FDA">
              <w:rPr>
                <w:rFonts w:ascii="Campton Book" w:hAnsi="Campton Book"/>
                <w:lang w:val="en-US"/>
              </w:rPr>
              <w:t xml:space="preserve"> 1.00 pm.</w:t>
            </w:r>
          </w:p>
        </w:tc>
      </w:tr>
    </w:tbl>
    <w:p w:rsidR="001B53EB" w:rsidRPr="00D82A5E" w:rsidRDefault="001B53EB">
      <w:pPr>
        <w:rPr>
          <w:rFonts w:ascii="Campton Book" w:hAnsi="Campton Book"/>
          <w:lang w:val="en-US"/>
        </w:rPr>
      </w:pPr>
    </w:p>
    <w:sectPr w:rsidR="001B53EB" w:rsidRPr="00D82A5E" w:rsidSect="00A043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4CD" w:rsidRDefault="005844CD" w:rsidP="00743B2B">
      <w:pPr>
        <w:spacing w:after="0" w:line="240" w:lineRule="auto"/>
      </w:pPr>
      <w:r>
        <w:separator/>
      </w:r>
    </w:p>
  </w:endnote>
  <w:endnote w:type="continuationSeparator" w:id="0">
    <w:p w:rsidR="005844CD" w:rsidRDefault="005844CD" w:rsidP="00743B2B">
      <w:pPr>
        <w:spacing w:after="0" w:line="240" w:lineRule="auto"/>
      </w:pPr>
      <w:r>
        <w:continuationSeparator/>
      </w:r>
    </w:p>
  </w:endnote>
  <w:endnote w:type="continuationNotice" w:id="1">
    <w:p w:rsidR="005844CD" w:rsidRDefault="005844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pton Book">
    <w:altName w:val="Calibri"/>
    <w:charset w:val="00"/>
    <w:family w:val="auto"/>
    <w:pitch w:val="variable"/>
    <w:sig w:usb0="00000007" w:usb1="00000023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81D" w:rsidRDefault="005F38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80164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3B2B" w:rsidRDefault="00C255F9">
        <w:pPr>
          <w:pStyle w:val="Footer"/>
          <w:jc w:val="center"/>
        </w:pPr>
        <w:r>
          <w:fldChar w:fldCharType="begin"/>
        </w:r>
        <w:r w:rsidR="00743B2B">
          <w:instrText xml:space="preserve"> PAGE   \* MERGEFORMAT </w:instrText>
        </w:r>
        <w:r>
          <w:fldChar w:fldCharType="separate"/>
        </w:r>
        <w:r w:rsidR="005F38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3B2B" w:rsidRDefault="00743B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81D" w:rsidRDefault="005F38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4CD" w:rsidRDefault="005844CD" w:rsidP="00743B2B">
      <w:pPr>
        <w:spacing w:after="0" w:line="240" w:lineRule="auto"/>
      </w:pPr>
      <w:r>
        <w:separator/>
      </w:r>
    </w:p>
  </w:footnote>
  <w:footnote w:type="continuationSeparator" w:id="0">
    <w:p w:rsidR="005844CD" w:rsidRDefault="005844CD" w:rsidP="00743B2B">
      <w:pPr>
        <w:spacing w:after="0" w:line="240" w:lineRule="auto"/>
      </w:pPr>
      <w:r>
        <w:continuationSeparator/>
      </w:r>
    </w:p>
  </w:footnote>
  <w:footnote w:type="continuationNotice" w:id="1">
    <w:p w:rsidR="005844CD" w:rsidRDefault="005844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81D" w:rsidRDefault="005F38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81D" w:rsidRDefault="005F38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81D" w:rsidRDefault="005F38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2006D"/>
    <w:multiLevelType w:val="hybridMultilevel"/>
    <w:tmpl w:val="F238FA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EB"/>
    <w:rsid w:val="00000585"/>
    <w:rsid w:val="000008AC"/>
    <w:rsid w:val="00005B69"/>
    <w:rsid w:val="0000684E"/>
    <w:rsid w:val="00007A18"/>
    <w:rsid w:val="00011C25"/>
    <w:rsid w:val="000145AB"/>
    <w:rsid w:val="000148C4"/>
    <w:rsid w:val="00021462"/>
    <w:rsid w:val="000232AF"/>
    <w:rsid w:val="00026500"/>
    <w:rsid w:val="000270B9"/>
    <w:rsid w:val="00027E12"/>
    <w:rsid w:val="00031740"/>
    <w:rsid w:val="0003677C"/>
    <w:rsid w:val="0004018E"/>
    <w:rsid w:val="00040E82"/>
    <w:rsid w:val="00041736"/>
    <w:rsid w:val="0004344F"/>
    <w:rsid w:val="00045E72"/>
    <w:rsid w:val="00051044"/>
    <w:rsid w:val="00055ABA"/>
    <w:rsid w:val="00064CFE"/>
    <w:rsid w:val="000664D4"/>
    <w:rsid w:val="000732F4"/>
    <w:rsid w:val="000735EB"/>
    <w:rsid w:val="0007505A"/>
    <w:rsid w:val="00081B07"/>
    <w:rsid w:val="000833AD"/>
    <w:rsid w:val="00084F07"/>
    <w:rsid w:val="000A1D0B"/>
    <w:rsid w:val="000A27AA"/>
    <w:rsid w:val="000B39CD"/>
    <w:rsid w:val="000B7F02"/>
    <w:rsid w:val="000C37EE"/>
    <w:rsid w:val="000D40EB"/>
    <w:rsid w:val="000D5664"/>
    <w:rsid w:val="000E32F9"/>
    <w:rsid w:val="000F47D9"/>
    <w:rsid w:val="000F53A1"/>
    <w:rsid w:val="00100CD8"/>
    <w:rsid w:val="0010130A"/>
    <w:rsid w:val="001019FC"/>
    <w:rsid w:val="00102381"/>
    <w:rsid w:val="00104465"/>
    <w:rsid w:val="00106CC6"/>
    <w:rsid w:val="001102AA"/>
    <w:rsid w:val="00110849"/>
    <w:rsid w:val="00111A16"/>
    <w:rsid w:val="00115BC4"/>
    <w:rsid w:val="001232CB"/>
    <w:rsid w:val="00123B9B"/>
    <w:rsid w:val="001244FF"/>
    <w:rsid w:val="00127135"/>
    <w:rsid w:val="00127836"/>
    <w:rsid w:val="00130F8C"/>
    <w:rsid w:val="00131B2E"/>
    <w:rsid w:val="00131E8F"/>
    <w:rsid w:val="001414FD"/>
    <w:rsid w:val="00141F7D"/>
    <w:rsid w:val="001432E3"/>
    <w:rsid w:val="00147A43"/>
    <w:rsid w:val="00151680"/>
    <w:rsid w:val="00153FCE"/>
    <w:rsid w:val="00154A92"/>
    <w:rsid w:val="001559F0"/>
    <w:rsid w:val="00157121"/>
    <w:rsid w:val="00162A1C"/>
    <w:rsid w:val="0018440C"/>
    <w:rsid w:val="0018536B"/>
    <w:rsid w:val="00185EBD"/>
    <w:rsid w:val="00186619"/>
    <w:rsid w:val="00194D8A"/>
    <w:rsid w:val="001A303E"/>
    <w:rsid w:val="001A3F6B"/>
    <w:rsid w:val="001B00E5"/>
    <w:rsid w:val="001B1AAB"/>
    <w:rsid w:val="001B53EB"/>
    <w:rsid w:val="001B70D3"/>
    <w:rsid w:val="001B793C"/>
    <w:rsid w:val="001C0A7B"/>
    <w:rsid w:val="001C43B1"/>
    <w:rsid w:val="001C528B"/>
    <w:rsid w:val="001C57A0"/>
    <w:rsid w:val="001D61FC"/>
    <w:rsid w:val="001E1787"/>
    <w:rsid w:val="001E44A8"/>
    <w:rsid w:val="001F0F4A"/>
    <w:rsid w:val="001F133B"/>
    <w:rsid w:val="001F52F6"/>
    <w:rsid w:val="0020252D"/>
    <w:rsid w:val="00214B2C"/>
    <w:rsid w:val="002233B0"/>
    <w:rsid w:val="00226470"/>
    <w:rsid w:val="0023134C"/>
    <w:rsid w:val="00236552"/>
    <w:rsid w:val="002501A8"/>
    <w:rsid w:val="002505F9"/>
    <w:rsid w:val="00250A58"/>
    <w:rsid w:val="002522EA"/>
    <w:rsid w:val="00253A75"/>
    <w:rsid w:val="002549DA"/>
    <w:rsid w:val="0025548A"/>
    <w:rsid w:val="00256E2B"/>
    <w:rsid w:val="00260466"/>
    <w:rsid w:val="0026218E"/>
    <w:rsid w:val="00264BE6"/>
    <w:rsid w:val="00267712"/>
    <w:rsid w:val="00272C1D"/>
    <w:rsid w:val="00273EF8"/>
    <w:rsid w:val="00274551"/>
    <w:rsid w:val="0027624A"/>
    <w:rsid w:val="00280FC7"/>
    <w:rsid w:val="002908C0"/>
    <w:rsid w:val="00291EC9"/>
    <w:rsid w:val="002971F4"/>
    <w:rsid w:val="00297A16"/>
    <w:rsid w:val="002A2A8F"/>
    <w:rsid w:val="002A391C"/>
    <w:rsid w:val="002A39D4"/>
    <w:rsid w:val="002A7556"/>
    <w:rsid w:val="002B097F"/>
    <w:rsid w:val="002B1CDA"/>
    <w:rsid w:val="002B58D7"/>
    <w:rsid w:val="002C0A30"/>
    <w:rsid w:val="002C38FD"/>
    <w:rsid w:val="002C7620"/>
    <w:rsid w:val="002D143E"/>
    <w:rsid w:val="002D1658"/>
    <w:rsid w:val="002D5232"/>
    <w:rsid w:val="002D5EE4"/>
    <w:rsid w:val="002E2284"/>
    <w:rsid w:val="002E4940"/>
    <w:rsid w:val="002E7BBE"/>
    <w:rsid w:val="002F7C06"/>
    <w:rsid w:val="00300754"/>
    <w:rsid w:val="00302C73"/>
    <w:rsid w:val="00302DEA"/>
    <w:rsid w:val="0030309D"/>
    <w:rsid w:val="00313A57"/>
    <w:rsid w:val="00315A18"/>
    <w:rsid w:val="0032708E"/>
    <w:rsid w:val="0033279F"/>
    <w:rsid w:val="00332F92"/>
    <w:rsid w:val="0033310A"/>
    <w:rsid w:val="0034322C"/>
    <w:rsid w:val="0034330C"/>
    <w:rsid w:val="00343411"/>
    <w:rsid w:val="00346B52"/>
    <w:rsid w:val="00354B0F"/>
    <w:rsid w:val="0035688A"/>
    <w:rsid w:val="00361595"/>
    <w:rsid w:val="00364954"/>
    <w:rsid w:val="003652AB"/>
    <w:rsid w:val="00366C7F"/>
    <w:rsid w:val="00367C13"/>
    <w:rsid w:val="00381A1B"/>
    <w:rsid w:val="003823EB"/>
    <w:rsid w:val="0038752D"/>
    <w:rsid w:val="003A2139"/>
    <w:rsid w:val="003A217E"/>
    <w:rsid w:val="003A24AF"/>
    <w:rsid w:val="003A4BF9"/>
    <w:rsid w:val="003B2BF8"/>
    <w:rsid w:val="003B48FC"/>
    <w:rsid w:val="003B5A00"/>
    <w:rsid w:val="003B66A3"/>
    <w:rsid w:val="003C00CA"/>
    <w:rsid w:val="003C1629"/>
    <w:rsid w:val="003D09D4"/>
    <w:rsid w:val="003D4E2C"/>
    <w:rsid w:val="003D6101"/>
    <w:rsid w:val="003E0518"/>
    <w:rsid w:val="003E096A"/>
    <w:rsid w:val="003E0EEB"/>
    <w:rsid w:val="003E233F"/>
    <w:rsid w:val="003E5703"/>
    <w:rsid w:val="003E5EE4"/>
    <w:rsid w:val="003F26F6"/>
    <w:rsid w:val="003F7990"/>
    <w:rsid w:val="00400338"/>
    <w:rsid w:val="004061A5"/>
    <w:rsid w:val="00410701"/>
    <w:rsid w:val="00414CDC"/>
    <w:rsid w:val="00415627"/>
    <w:rsid w:val="00416026"/>
    <w:rsid w:val="00416FA0"/>
    <w:rsid w:val="00417E87"/>
    <w:rsid w:val="004246D5"/>
    <w:rsid w:val="0042523F"/>
    <w:rsid w:val="00425E8F"/>
    <w:rsid w:val="004260D0"/>
    <w:rsid w:val="00430890"/>
    <w:rsid w:val="0045430E"/>
    <w:rsid w:val="00467512"/>
    <w:rsid w:val="00475B22"/>
    <w:rsid w:val="00476140"/>
    <w:rsid w:val="00483B02"/>
    <w:rsid w:val="004863A1"/>
    <w:rsid w:val="004939DA"/>
    <w:rsid w:val="004A001A"/>
    <w:rsid w:val="004A0C4D"/>
    <w:rsid w:val="004A0FBE"/>
    <w:rsid w:val="004A2981"/>
    <w:rsid w:val="004A3637"/>
    <w:rsid w:val="004A4319"/>
    <w:rsid w:val="004B1A04"/>
    <w:rsid w:val="004B42D4"/>
    <w:rsid w:val="004C266C"/>
    <w:rsid w:val="004D2AE8"/>
    <w:rsid w:val="004D7ADA"/>
    <w:rsid w:val="004E5CEB"/>
    <w:rsid w:val="004F2FEB"/>
    <w:rsid w:val="004F3E24"/>
    <w:rsid w:val="004F49CB"/>
    <w:rsid w:val="004F6B3A"/>
    <w:rsid w:val="004F78C1"/>
    <w:rsid w:val="005004D5"/>
    <w:rsid w:val="005012E1"/>
    <w:rsid w:val="00503696"/>
    <w:rsid w:val="00504553"/>
    <w:rsid w:val="00507FDA"/>
    <w:rsid w:val="005133C3"/>
    <w:rsid w:val="0051518A"/>
    <w:rsid w:val="00520B81"/>
    <w:rsid w:val="00522C04"/>
    <w:rsid w:val="005243E0"/>
    <w:rsid w:val="00533229"/>
    <w:rsid w:val="00536826"/>
    <w:rsid w:val="00546970"/>
    <w:rsid w:val="005540C1"/>
    <w:rsid w:val="00554CA7"/>
    <w:rsid w:val="00564508"/>
    <w:rsid w:val="00564BFE"/>
    <w:rsid w:val="005653B7"/>
    <w:rsid w:val="00575B3F"/>
    <w:rsid w:val="00581526"/>
    <w:rsid w:val="005844CD"/>
    <w:rsid w:val="0059002A"/>
    <w:rsid w:val="00590059"/>
    <w:rsid w:val="005927E8"/>
    <w:rsid w:val="00593657"/>
    <w:rsid w:val="005A099D"/>
    <w:rsid w:val="005A4DB3"/>
    <w:rsid w:val="005C0DF6"/>
    <w:rsid w:val="005C4B46"/>
    <w:rsid w:val="005C6072"/>
    <w:rsid w:val="005E0529"/>
    <w:rsid w:val="005E20AE"/>
    <w:rsid w:val="005E66A1"/>
    <w:rsid w:val="005E7213"/>
    <w:rsid w:val="005F381D"/>
    <w:rsid w:val="005F5851"/>
    <w:rsid w:val="00603623"/>
    <w:rsid w:val="006075C0"/>
    <w:rsid w:val="00607C91"/>
    <w:rsid w:val="006169B2"/>
    <w:rsid w:val="00617496"/>
    <w:rsid w:val="0062268F"/>
    <w:rsid w:val="00625551"/>
    <w:rsid w:val="00634AAE"/>
    <w:rsid w:val="00640705"/>
    <w:rsid w:val="00645DC0"/>
    <w:rsid w:val="0064607D"/>
    <w:rsid w:val="00647C29"/>
    <w:rsid w:val="00650F42"/>
    <w:rsid w:val="00653211"/>
    <w:rsid w:val="00655248"/>
    <w:rsid w:val="00657A62"/>
    <w:rsid w:val="0066027E"/>
    <w:rsid w:val="0066039E"/>
    <w:rsid w:val="00663A96"/>
    <w:rsid w:val="0066453E"/>
    <w:rsid w:val="006744EB"/>
    <w:rsid w:val="00676AEC"/>
    <w:rsid w:val="006771BC"/>
    <w:rsid w:val="00686C25"/>
    <w:rsid w:val="00694FEE"/>
    <w:rsid w:val="00695549"/>
    <w:rsid w:val="006A2B9E"/>
    <w:rsid w:val="006B082B"/>
    <w:rsid w:val="006B2C69"/>
    <w:rsid w:val="006B597E"/>
    <w:rsid w:val="006C2FBD"/>
    <w:rsid w:val="006C6C4A"/>
    <w:rsid w:val="006D1548"/>
    <w:rsid w:val="006D2671"/>
    <w:rsid w:val="006D28BB"/>
    <w:rsid w:val="006D479E"/>
    <w:rsid w:val="006D4A0C"/>
    <w:rsid w:val="006D5217"/>
    <w:rsid w:val="006D6224"/>
    <w:rsid w:val="006D71EA"/>
    <w:rsid w:val="006D7258"/>
    <w:rsid w:val="006E08A0"/>
    <w:rsid w:val="006E5D42"/>
    <w:rsid w:val="006E6DFC"/>
    <w:rsid w:val="006F0572"/>
    <w:rsid w:val="006F0658"/>
    <w:rsid w:val="006F43C4"/>
    <w:rsid w:val="006F49BA"/>
    <w:rsid w:val="006F6DB6"/>
    <w:rsid w:val="006F727F"/>
    <w:rsid w:val="007019A5"/>
    <w:rsid w:val="007029F6"/>
    <w:rsid w:val="0070705B"/>
    <w:rsid w:val="00713640"/>
    <w:rsid w:val="00715C62"/>
    <w:rsid w:val="007171AC"/>
    <w:rsid w:val="007239E2"/>
    <w:rsid w:val="00725581"/>
    <w:rsid w:val="007256BA"/>
    <w:rsid w:val="00727C10"/>
    <w:rsid w:val="007356E5"/>
    <w:rsid w:val="0073626C"/>
    <w:rsid w:val="00743B2B"/>
    <w:rsid w:val="00744DC0"/>
    <w:rsid w:val="00746712"/>
    <w:rsid w:val="007467FA"/>
    <w:rsid w:val="00747053"/>
    <w:rsid w:val="00757C32"/>
    <w:rsid w:val="00761C08"/>
    <w:rsid w:val="00770892"/>
    <w:rsid w:val="00771DF0"/>
    <w:rsid w:val="00787ECC"/>
    <w:rsid w:val="007A45F4"/>
    <w:rsid w:val="007B2F9C"/>
    <w:rsid w:val="007B5C2B"/>
    <w:rsid w:val="007C60FC"/>
    <w:rsid w:val="007C75BA"/>
    <w:rsid w:val="007D7D82"/>
    <w:rsid w:val="007E0313"/>
    <w:rsid w:val="007E2B07"/>
    <w:rsid w:val="007F414E"/>
    <w:rsid w:val="007F515D"/>
    <w:rsid w:val="0080297A"/>
    <w:rsid w:val="00807370"/>
    <w:rsid w:val="008151FF"/>
    <w:rsid w:val="00817FBD"/>
    <w:rsid w:val="00831DC0"/>
    <w:rsid w:val="008329DA"/>
    <w:rsid w:val="00833734"/>
    <w:rsid w:val="00850117"/>
    <w:rsid w:val="00850FFA"/>
    <w:rsid w:val="00857581"/>
    <w:rsid w:val="008615F5"/>
    <w:rsid w:val="008810BB"/>
    <w:rsid w:val="00882266"/>
    <w:rsid w:val="00886E0C"/>
    <w:rsid w:val="00890107"/>
    <w:rsid w:val="008A1E88"/>
    <w:rsid w:val="008A2B95"/>
    <w:rsid w:val="008C1EF8"/>
    <w:rsid w:val="008C498C"/>
    <w:rsid w:val="008C4D90"/>
    <w:rsid w:val="008C5A60"/>
    <w:rsid w:val="008D269A"/>
    <w:rsid w:val="008E26DE"/>
    <w:rsid w:val="008E2DE5"/>
    <w:rsid w:val="008F3880"/>
    <w:rsid w:val="009011FB"/>
    <w:rsid w:val="00915D03"/>
    <w:rsid w:val="00922497"/>
    <w:rsid w:val="0092385E"/>
    <w:rsid w:val="0092482E"/>
    <w:rsid w:val="009308B3"/>
    <w:rsid w:val="00931C8F"/>
    <w:rsid w:val="009329A4"/>
    <w:rsid w:val="009357E9"/>
    <w:rsid w:val="00945384"/>
    <w:rsid w:val="009461B1"/>
    <w:rsid w:val="00965ADD"/>
    <w:rsid w:val="00975E20"/>
    <w:rsid w:val="009924BB"/>
    <w:rsid w:val="00993335"/>
    <w:rsid w:val="00993744"/>
    <w:rsid w:val="009A2788"/>
    <w:rsid w:val="009A3D7B"/>
    <w:rsid w:val="009A4498"/>
    <w:rsid w:val="009A64F6"/>
    <w:rsid w:val="009A7F5B"/>
    <w:rsid w:val="009B2E1D"/>
    <w:rsid w:val="009B71FD"/>
    <w:rsid w:val="009C1D0D"/>
    <w:rsid w:val="009C35F9"/>
    <w:rsid w:val="009C7DE9"/>
    <w:rsid w:val="009D4AAF"/>
    <w:rsid w:val="009E240F"/>
    <w:rsid w:val="009E393E"/>
    <w:rsid w:val="009E497B"/>
    <w:rsid w:val="009E5610"/>
    <w:rsid w:val="009E6FF3"/>
    <w:rsid w:val="009E7E78"/>
    <w:rsid w:val="009F613B"/>
    <w:rsid w:val="009F789E"/>
    <w:rsid w:val="00A00D70"/>
    <w:rsid w:val="00A01DC7"/>
    <w:rsid w:val="00A043BC"/>
    <w:rsid w:val="00A11FC4"/>
    <w:rsid w:val="00A1289F"/>
    <w:rsid w:val="00A15AD5"/>
    <w:rsid w:val="00A15F19"/>
    <w:rsid w:val="00A17A6F"/>
    <w:rsid w:val="00A235C1"/>
    <w:rsid w:val="00A23AB7"/>
    <w:rsid w:val="00A324A3"/>
    <w:rsid w:val="00A42614"/>
    <w:rsid w:val="00A44B94"/>
    <w:rsid w:val="00A467D9"/>
    <w:rsid w:val="00A55D3C"/>
    <w:rsid w:val="00A640ED"/>
    <w:rsid w:val="00A92822"/>
    <w:rsid w:val="00A940E2"/>
    <w:rsid w:val="00AA2F66"/>
    <w:rsid w:val="00AB3E7F"/>
    <w:rsid w:val="00AC0A5A"/>
    <w:rsid w:val="00AC3733"/>
    <w:rsid w:val="00AC6ACE"/>
    <w:rsid w:val="00AD0F3E"/>
    <w:rsid w:val="00AD6A0E"/>
    <w:rsid w:val="00AD7485"/>
    <w:rsid w:val="00AE3A36"/>
    <w:rsid w:val="00AF67BD"/>
    <w:rsid w:val="00AF76E4"/>
    <w:rsid w:val="00AF7FDB"/>
    <w:rsid w:val="00B06794"/>
    <w:rsid w:val="00B14070"/>
    <w:rsid w:val="00B15D37"/>
    <w:rsid w:val="00B162CF"/>
    <w:rsid w:val="00B168B4"/>
    <w:rsid w:val="00B21415"/>
    <w:rsid w:val="00B25A97"/>
    <w:rsid w:val="00B3247F"/>
    <w:rsid w:val="00B34344"/>
    <w:rsid w:val="00B35DCB"/>
    <w:rsid w:val="00B40566"/>
    <w:rsid w:val="00B41D26"/>
    <w:rsid w:val="00B624CA"/>
    <w:rsid w:val="00B706C1"/>
    <w:rsid w:val="00B706C7"/>
    <w:rsid w:val="00B74871"/>
    <w:rsid w:val="00B75C1E"/>
    <w:rsid w:val="00B770DF"/>
    <w:rsid w:val="00B776D1"/>
    <w:rsid w:val="00B809BD"/>
    <w:rsid w:val="00B82DCC"/>
    <w:rsid w:val="00B87F44"/>
    <w:rsid w:val="00B92F69"/>
    <w:rsid w:val="00B95693"/>
    <w:rsid w:val="00B956BA"/>
    <w:rsid w:val="00B959B7"/>
    <w:rsid w:val="00BA1B0F"/>
    <w:rsid w:val="00BA4394"/>
    <w:rsid w:val="00BA5832"/>
    <w:rsid w:val="00BA7EA2"/>
    <w:rsid w:val="00BB1190"/>
    <w:rsid w:val="00BB306E"/>
    <w:rsid w:val="00BC29EC"/>
    <w:rsid w:val="00BC4305"/>
    <w:rsid w:val="00BD094C"/>
    <w:rsid w:val="00BE0E9D"/>
    <w:rsid w:val="00BE35B1"/>
    <w:rsid w:val="00BE3BE0"/>
    <w:rsid w:val="00BE56CD"/>
    <w:rsid w:val="00C03474"/>
    <w:rsid w:val="00C103FA"/>
    <w:rsid w:val="00C12172"/>
    <w:rsid w:val="00C1354B"/>
    <w:rsid w:val="00C1738C"/>
    <w:rsid w:val="00C22066"/>
    <w:rsid w:val="00C23FFA"/>
    <w:rsid w:val="00C255F9"/>
    <w:rsid w:val="00C313F2"/>
    <w:rsid w:val="00C33315"/>
    <w:rsid w:val="00C35A66"/>
    <w:rsid w:val="00C400CF"/>
    <w:rsid w:val="00C42222"/>
    <w:rsid w:val="00C579D3"/>
    <w:rsid w:val="00C63087"/>
    <w:rsid w:val="00C63228"/>
    <w:rsid w:val="00C72FB0"/>
    <w:rsid w:val="00C74A9F"/>
    <w:rsid w:val="00C74F21"/>
    <w:rsid w:val="00C7507A"/>
    <w:rsid w:val="00C815AB"/>
    <w:rsid w:val="00C85FF3"/>
    <w:rsid w:val="00C879C5"/>
    <w:rsid w:val="00C957D1"/>
    <w:rsid w:val="00CB0F36"/>
    <w:rsid w:val="00CB208C"/>
    <w:rsid w:val="00CB2E01"/>
    <w:rsid w:val="00CB35FB"/>
    <w:rsid w:val="00CB5200"/>
    <w:rsid w:val="00CB5E5C"/>
    <w:rsid w:val="00CB6885"/>
    <w:rsid w:val="00CB6C96"/>
    <w:rsid w:val="00CC55E0"/>
    <w:rsid w:val="00CC776D"/>
    <w:rsid w:val="00CD05A4"/>
    <w:rsid w:val="00CD17A4"/>
    <w:rsid w:val="00CF2EE6"/>
    <w:rsid w:val="00CF3AD1"/>
    <w:rsid w:val="00CF4195"/>
    <w:rsid w:val="00CF4E3D"/>
    <w:rsid w:val="00CF58B9"/>
    <w:rsid w:val="00CF67F0"/>
    <w:rsid w:val="00D06C86"/>
    <w:rsid w:val="00D12435"/>
    <w:rsid w:val="00D1415D"/>
    <w:rsid w:val="00D15CE8"/>
    <w:rsid w:val="00D21019"/>
    <w:rsid w:val="00D25C3C"/>
    <w:rsid w:val="00D27BE5"/>
    <w:rsid w:val="00D3377A"/>
    <w:rsid w:val="00D36CBD"/>
    <w:rsid w:val="00D404EE"/>
    <w:rsid w:val="00D466F7"/>
    <w:rsid w:val="00D7286F"/>
    <w:rsid w:val="00D73B66"/>
    <w:rsid w:val="00D746BE"/>
    <w:rsid w:val="00D82A5E"/>
    <w:rsid w:val="00D83C15"/>
    <w:rsid w:val="00D83D6D"/>
    <w:rsid w:val="00D935F4"/>
    <w:rsid w:val="00DA1770"/>
    <w:rsid w:val="00DB7833"/>
    <w:rsid w:val="00DC0288"/>
    <w:rsid w:val="00DC05D6"/>
    <w:rsid w:val="00DC77FE"/>
    <w:rsid w:val="00DD314C"/>
    <w:rsid w:val="00DD5D5B"/>
    <w:rsid w:val="00DE0557"/>
    <w:rsid w:val="00DE183D"/>
    <w:rsid w:val="00DF0148"/>
    <w:rsid w:val="00DF1546"/>
    <w:rsid w:val="00DF2AF6"/>
    <w:rsid w:val="00DF7E54"/>
    <w:rsid w:val="00E00BF2"/>
    <w:rsid w:val="00E0271E"/>
    <w:rsid w:val="00E0500E"/>
    <w:rsid w:val="00E073BC"/>
    <w:rsid w:val="00E07DB5"/>
    <w:rsid w:val="00E11769"/>
    <w:rsid w:val="00E15167"/>
    <w:rsid w:val="00E16BB5"/>
    <w:rsid w:val="00E32940"/>
    <w:rsid w:val="00E34A50"/>
    <w:rsid w:val="00E36623"/>
    <w:rsid w:val="00E52084"/>
    <w:rsid w:val="00E54C56"/>
    <w:rsid w:val="00E56776"/>
    <w:rsid w:val="00E5782F"/>
    <w:rsid w:val="00E70707"/>
    <w:rsid w:val="00E72AEE"/>
    <w:rsid w:val="00E736DA"/>
    <w:rsid w:val="00E750B8"/>
    <w:rsid w:val="00E76D8F"/>
    <w:rsid w:val="00E76FDB"/>
    <w:rsid w:val="00E8007C"/>
    <w:rsid w:val="00E90422"/>
    <w:rsid w:val="00E90A97"/>
    <w:rsid w:val="00E941BD"/>
    <w:rsid w:val="00E94368"/>
    <w:rsid w:val="00E94E20"/>
    <w:rsid w:val="00EA110E"/>
    <w:rsid w:val="00EA260E"/>
    <w:rsid w:val="00EA48F0"/>
    <w:rsid w:val="00EA7C29"/>
    <w:rsid w:val="00EC38B9"/>
    <w:rsid w:val="00EC7093"/>
    <w:rsid w:val="00ED2F3C"/>
    <w:rsid w:val="00ED7C3F"/>
    <w:rsid w:val="00EE7681"/>
    <w:rsid w:val="00EF5434"/>
    <w:rsid w:val="00EF66EA"/>
    <w:rsid w:val="00F06272"/>
    <w:rsid w:val="00F069BB"/>
    <w:rsid w:val="00F07E05"/>
    <w:rsid w:val="00F109E5"/>
    <w:rsid w:val="00F11095"/>
    <w:rsid w:val="00F15EDD"/>
    <w:rsid w:val="00F37438"/>
    <w:rsid w:val="00F42C2D"/>
    <w:rsid w:val="00F43F16"/>
    <w:rsid w:val="00F54D5F"/>
    <w:rsid w:val="00F55565"/>
    <w:rsid w:val="00F56DF7"/>
    <w:rsid w:val="00F57B6B"/>
    <w:rsid w:val="00F6060A"/>
    <w:rsid w:val="00F6227B"/>
    <w:rsid w:val="00F70061"/>
    <w:rsid w:val="00F77DF4"/>
    <w:rsid w:val="00F80077"/>
    <w:rsid w:val="00F80866"/>
    <w:rsid w:val="00F8215E"/>
    <w:rsid w:val="00F93CAA"/>
    <w:rsid w:val="00F940A8"/>
    <w:rsid w:val="00F95584"/>
    <w:rsid w:val="00FA14C0"/>
    <w:rsid w:val="00FA2687"/>
    <w:rsid w:val="00FA2850"/>
    <w:rsid w:val="00FA7F2A"/>
    <w:rsid w:val="00FB0591"/>
    <w:rsid w:val="00FB350A"/>
    <w:rsid w:val="00FB43B9"/>
    <w:rsid w:val="00FB7488"/>
    <w:rsid w:val="00FC0A51"/>
    <w:rsid w:val="00FC1B57"/>
    <w:rsid w:val="00FC3E2C"/>
    <w:rsid w:val="00FC4817"/>
    <w:rsid w:val="00FC485A"/>
    <w:rsid w:val="00FC6A78"/>
    <w:rsid w:val="00FD5430"/>
    <w:rsid w:val="00FD6B36"/>
    <w:rsid w:val="00FE1156"/>
    <w:rsid w:val="00FE5961"/>
    <w:rsid w:val="00FE6A00"/>
    <w:rsid w:val="00FF0565"/>
    <w:rsid w:val="6D908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083228-53BF-4030-B693-831B95A0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3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B2B"/>
  </w:style>
  <w:style w:type="paragraph" w:styleId="Footer">
    <w:name w:val="footer"/>
    <w:basedOn w:val="Normal"/>
    <w:link w:val="FooterChar"/>
    <w:uiPriority w:val="99"/>
    <w:unhideWhenUsed/>
    <w:rsid w:val="00743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B2B"/>
  </w:style>
  <w:style w:type="paragraph" w:styleId="ListParagraph">
    <w:name w:val="List Paragraph"/>
    <w:basedOn w:val="Normal"/>
    <w:uiPriority w:val="34"/>
    <w:qFormat/>
    <w:rsid w:val="003B2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804</Words>
  <Characters>4586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Honey</dc:creator>
  <cp:keywords/>
  <dc:description/>
  <cp:lastModifiedBy>Powell Andrew (Folkestone Hythe and Rural PCN)</cp:lastModifiedBy>
  <cp:revision>2</cp:revision>
  <dcterms:created xsi:type="dcterms:W3CDTF">2024-08-13T09:52:00Z</dcterms:created>
  <dcterms:modified xsi:type="dcterms:W3CDTF">2024-08-13T09:52:00Z</dcterms:modified>
</cp:coreProperties>
</file>